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BD" w:rsidRDefault="00B03DBD" w:rsidP="00B03DBD">
      <w:pPr>
        <w:rPr>
          <w:b/>
        </w:rPr>
      </w:pPr>
      <w:r>
        <w:rPr>
          <w:b/>
        </w:rPr>
        <w:t>«NOVI VELEPROMET» AD</w:t>
      </w:r>
    </w:p>
    <w:p w:rsidR="00B03DBD" w:rsidRDefault="00B03DBD" w:rsidP="00B03DBD">
      <w:pPr>
        <w:rPr>
          <w:b/>
        </w:rPr>
      </w:pPr>
      <w:r>
        <w:rPr>
          <w:b/>
        </w:rPr>
        <w:t>Z V O R N I K</w:t>
      </w:r>
    </w:p>
    <w:p w:rsidR="00B03DBD" w:rsidRDefault="00B03DBD" w:rsidP="00B03DBD">
      <w:pPr>
        <w:rPr>
          <w:b/>
        </w:rPr>
      </w:pPr>
    </w:p>
    <w:p w:rsidR="00B03DBD" w:rsidRDefault="00423815" w:rsidP="00B03DBD">
      <w:pPr>
        <w:rPr>
          <w:b/>
        </w:rPr>
      </w:pPr>
      <w:r>
        <w:rPr>
          <w:b/>
        </w:rPr>
        <w:t>Broj:28/2015</w:t>
      </w:r>
    </w:p>
    <w:p w:rsidR="00B03DBD" w:rsidRDefault="00423815" w:rsidP="00B03DBD">
      <w:pPr>
        <w:rPr>
          <w:b/>
        </w:rPr>
      </w:pPr>
      <w:r>
        <w:rPr>
          <w:b/>
        </w:rPr>
        <w:t>Datum:10.03.2015</w:t>
      </w:r>
      <w:r w:rsidR="00B03DBD">
        <w:rPr>
          <w:b/>
        </w:rPr>
        <w:t>.</w:t>
      </w:r>
    </w:p>
    <w:p w:rsidR="00B03DBD" w:rsidRDefault="00B03DBD" w:rsidP="00B03DBD">
      <w:pPr>
        <w:rPr>
          <w:b/>
        </w:rPr>
      </w:pPr>
    </w:p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/>
    <w:p w:rsidR="00B03DBD" w:rsidRDefault="00B03DBD" w:rsidP="00B03DBD">
      <w:pPr>
        <w:rPr>
          <w:sz w:val="44"/>
          <w:szCs w:val="44"/>
        </w:rPr>
      </w:pPr>
    </w:p>
    <w:p w:rsidR="00B03DBD" w:rsidRDefault="00B03DBD" w:rsidP="00B03D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I Z V J E Š T A J</w:t>
      </w:r>
    </w:p>
    <w:p w:rsidR="00B03DBD" w:rsidRDefault="00423815" w:rsidP="00B03DBD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o poslovanju za 2014</w:t>
      </w:r>
      <w:r w:rsidR="00B03DBD">
        <w:rPr>
          <w:b/>
          <w:sz w:val="44"/>
          <w:szCs w:val="44"/>
        </w:rPr>
        <w:t>.godinu</w:t>
      </w:r>
    </w:p>
    <w:p w:rsidR="00B03DBD" w:rsidRDefault="00B03DBD" w:rsidP="00B03DBD">
      <w:pPr>
        <w:jc w:val="center"/>
        <w:rPr>
          <w:b/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B03DBD" w:rsidRDefault="00B03DBD" w:rsidP="00B03DBD">
      <w:pPr>
        <w:jc w:val="center"/>
        <w:rPr>
          <w:sz w:val="44"/>
          <w:szCs w:val="44"/>
        </w:rPr>
      </w:pPr>
    </w:p>
    <w:p w:rsidR="00423815" w:rsidRDefault="00423815" w:rsidP="00B03DBD">
      <w:pPr>
        <w:jc w:val="center"/>
      </w:pPr>
    </w:p>
    <w:p w:rsidR="00B03DBD" w:rsidRDefault="00B03DBD" w:rsidP="00B03DBD">
      <w:pPr>
        <w:jc w:val="center"/>
      </w:pPr>
    </w:p>
    <w:p w:rsidR="00B03DBD" w:rsidRDefault="00B03DBD" w:rsidP="00B03DBD">
      <w:pPr>
        <w:jc w:val="center"/>
        <w:rPr>
          <w:sz w:val="32"/>
          <w:szCs w:val="32"/>
        </w:rPr>
      </w:pPr>
    </w:p>
    <w:p w:rsidR="00B03DBD" w:rsidRDefault="00B03DBD" w:rsidP="00B03DBD">
      <w:pPr>
        <w:jc w:val="center"/>
        <w:rPr>
          <w:sz w:val="32"/>
          <w:szCs w:val="32"/>
        </w:rPr>
      </w:pPr>
      <w:r>
        <w:rPr>
          <w:sz w:val="32"/>
          <w:szCs w:val="32"/>
        </w:rPr>
        <w:lastRenderedPageBreak/>
        <w:t>SADRŽAJ:</w:t>
      </w:r>
    </w:p>
    <w:p w:rsidR="00B03DBD" w:rsidRDefault="00B03DBD" w:rsidP="00B03DBD">
      <w:pPr>
        <w:jc w:val="center"/>
        <w:rPr>
          <w:sz w:val="32"/>
          <w:szCs w:val="32"/>
        </w:rPr>
      </w:pP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Opšti dio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Prihodi i rashodi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Aktiva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Pasiva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Novčani tokovi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Poslovni događaji nastali do završetka poslovne godine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Očekivani razvoj Društva,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Sticanje sopstvenih akcija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Poslovne jedinice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 Finansijski instrumenati i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Aktivnosti u vezi sa istraživanjem i razvojem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Procjena neizvjesnosti i izloženost Društva rizicima</w:t>
      </w:r>
    </w:p>
    <w:p w:rsidR="00B03DBD" w:rsidRDefault="00B03DBD" w:rsidP="00B03DBD">
      <w:pPr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Transakcije sa povezanim licima</w:t>
      </w: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423815" w:rsidRDefault="00423815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423815" w:rsidRDefault="00423815" w:rsidP="00B03DBD">
      <w:pPr>
        <w:rPr>
          <w:sz w:val="32"/>
          <w:szCs w:val="32"/>
        </w:rPr>
      </w:pPr>
    </w:p>
    <w:p w:rsidR="00423815" w:rsidRDefault="00423815" w:rsidP="00B03DBD">
      <w:pPr>
        <w:rPr>
          <w:sz w:val="32"/>
          <w:szCs w:val="32"/>
        </w:rPr>
      </w:pPr>
    </w:p>
    <w:p w:rsidR="00423815" w:rsidRDefault="00423815" w:rsidP="00B03DBD">
      <w:pPr>
        <w:rPr>
          <w:sz w:val="32"/>
          <w:szCs w:val="32"/>
        </w:rPr>
      </w:pPr>
    </w:p>
    <w:p w:rsidR="00423815" w:rsidRDefault="00423815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numPr>
          <w:ilvl w:val="0"/>
          <w:numId w:val="2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OPŠTI DIO</w:t>
      </w: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numPr>
          <w:ilvl w:val="1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Uvod</w:t>
      </w:r>
    </w:p>
    <w:p w:rsidR="00B03DBD" w:rsidRDefault="00B03DBD" w:rsidP="00B03DBD"/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Akcionarsko društvo «Novi Velepromet» Zvornik nastalo je statusnom promjenom-podjelom Akcionarskog društva «Velepromet» Zvornik, koje se podijelilo na dva nova društva i to AD»Novi Velepromet» Zvornik i AD»Hit centar» Zvornik, i upisano je u sudski registar kod Osnovnog suda u Bijeljini dana 30.06.2009.godine. Rješenjem Okružnog privrednog suda u Bijeljini od 05.09.2011.godine, upisano je organizovanje i usklađivanje opštih akata društva, shodno odredbama Zakona o privrednim društvima, zatim usklađivanja djelatnosti u skladu sa Zakonom o klasifikaciji djelatnosti i registru poslovnih subjekata po djelatnosti u RS, kao i promjena statusa lica ovlašćenog zastupanje, pa je kao direktor, odnosno lice ovlašćeno za zastupanje, upisana Pelka Divović iz Zvornika.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Sjedište društva je u Zvorniku, ulica Svetog Save br.3/3.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Na osnovu obavještenja Republičkog zavoda za st</w:t>
      </w:r>
      <w:r w:rsidR="00AB7CD3">
        <w:rPr>
          <w:sz w:val="28"/>
          <w:szCs w:val="28"/>
        </w:rPr>
        <w:t>atistiku od 30.09.2011.godine, d</w:t>
      </w:r>
      <w:r>
        <w:rPr>
          <w:sz w:val="28"/>
          <w:szCs w:val="28"/>
        </w:rPr>
        <w:t>ruštvo je razvrstano po osnovu djelatnosti: Iznajmljivanje i poslovanje sopstvenim nekretninama ili nekretninama uzetim u zakup (liznig), (šifra: 68.20)</w:t>
      </w:r>
    </w:p>
    <w:p w:rsidR="00B03DBD" w:rsidRDefault="00AB7CD3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Pored navedene, d</w:t>
      </w:r>
      <w:r w:rsidR="00B03DBD">
        <w:rPr>
          <w:sz w:val="28"/>
          <w:szCs w:val="28"/>
        </w:rPr>
        <w:t>ruštvo obavlja i djelatnost: uslužne djelatnosti u kopnenom saobraćaju (šifra: 52.21), u sklopu poslovne jedinice Parkiralište robne kuće u Zvorniku.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Na osnovu potvrde o registraciji kod Poreske uprave, Ministarstva fina</w:t>
      </w:r>
      <w:r w:rsidR="00AB7CD3">
        <w:rPr>
          <w:sz w:val="28"/>
          <w:szCs w:val="28"/>
        </w:rPr>
        <w:t>nsija RS od 14.07.2009.godine, d</w:t>
      </w:r>
      <w:r>
        <w:rPr>
          <w:sz w:val="28"/>
          <w:szCs w:val="28"/>
        </w:rPr>
        <w:t>ruštvu je dodijeljen JIB:4403029990001, a na osnovu Uvjerenja o registraciji obveznika poreza na dodatu vrijednost Uprave za indirektno oporezivanje BiH od 20.08.2009.godine, Društvo je dobilo identifikacioni broj: 403029990001.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Na osnovu člana 5. tačka 10. Zakona o računovodstvu i reviziji Republike Srpske („Sl.glasnik RS“ br.36/09)  AD»Novi Velepromet» Zvornik je razvrstano u kategor</w:t>
      </w:r>
      <w:r w:rsidR="00423815">
        <w:rPr>
          <w:sz w:val="28"/>
          <w:szCs w:val="28"/>
        </w:rPr>
        <w:t>iju srednjih</w:t>
      </w:r>
      <w:r>
        <w:rPr>
          <w:sz w:val="28"/>
          <w:szCs w:val="28"/>
        </w:rPr>
        <w:t xml:space="preserve"> preduzeća.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numPr>
          <w:ilvl w:val="1"/>
          <w:numId w:val="3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Podaci o zaposlenima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423815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Na dan 31.12.2014</w:t>
      </w:r>
      <w:r w:rsidR="00AB7CD3">
        <w:rPr>
          <w:sz w:val="28"/>
          <w:szCs w:val="28"/>
        </w:rPr>
        <w:t>.  godine d</w:t>
      </w:r>
      <w:r w:rsidR="00B03DBD">
        <w:rPr>
          <w:sz w:val="28"/>
          <w:szCs w:val="28"/>
        </w:rPr>
        <w:t xml:space="preserve">ruštvo ima 7 zaposlenih radnika. </w:t>
      </w: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ab/>
        <w:t>Kvalifikaciona struktura radnika je sledeća:VSS- 1 izvršilac, VŠS- 1 izvršilac, SSS- 4 izvršioca i KV-1 izvršilac</w:t>
      </w:r>
    </w:p>
    <w:p w:rsidR="00B03DBD" w:rsidRDefault="00B03DBD" w:rsidP="00B03DBD">
      <w:pPr>
        <w:ind w:left="360"/>
        <w:rPr>
          <w:sz w:val="28"/>
          <w:szCs w:val="28"/>
        </w:rPr>
      </w:pPr>
    </w:p>
    <w:p w:rsidR="00B03DBD" w:rsidRDefault="00B03DBD" w:rsidP="00B03DBD">
      <w:pPr>
        <w:rPr>
          <w:b/>
          <w:sz w:val="28"/>
          <w:szCs w:val="28"/>
        </w:rPr>
      </w:pPr>
      <w:r>
        <w:rPr>
          <w:b/>
          <w:sz w:val="28"/>
          <w:szCs w:val="28"/>
        </w:rPr>
        <w:t>1.3.    Podaci o većinskim akcionarima</w:t>
      </w:r>
    </w:p>
    <w:p w:rsidR="00B03DBD" w:rsidRDefault="00B03DBD" w:rsidP="00B03DBD"/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Deset najvećih akcionara AD»Novi Velepromet» Zvornik, na dan sastavljanja ovog izvještaja su:</w:t>
      </w:r>
    </w:p>
    <w:p w:rsidR="00B03DBD" w:rsidRDefault="00B03DBD" w:rsidP="00B03DBD"/>
    <w:tbl>
      <w:tblPr>
        <w:tblStyle w:val="TableGrid"/>
        <w:tblW w:w="9344" w:type="dxa"/>
        <w:tblInd w:w="108" w:type="dxa"/>
        <w:tblLook w:val="01E0"/>
      </w:tblPr>
      <w:tblGrid>
        <w:gridCol w:w="4248"/>
        <w:gridCol w:w="2036"/>
        <w:gridCol w:w="3060"/>
      </w:tblGrid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Naziv/ime akcionara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% učešća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r>
              <w:t>% učešća sa pravom glasa</w:t>
            </w:r>
          </w:p>
          <w:p w:rsidR="00B03DBD" w:rsidRDefault="00B03DBD"/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1. Zvorničanka d.o.o. Zvornik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26,922234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26,922234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2. Radić Stevan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17,564390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17,564390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3. Progres AD d.o.o. Zvornik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13,560989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13,560989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4. Ostojić Mihailo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9,621851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9,621851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5. Mitrović Jovan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9,244739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9,244739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 xml:space="preserve">6. </w:t>
            </w:r>
            <w:r w:rsidR="005D768C">
              <w:t>Mihajlović Jagoda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5D768C">
            <w:pPr>
              <w:jc w:val="right"/>
            </w:pPr>
            <w:r>
              <w:t>6,471546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5D768C">
            <w:pPr>
              <w:jc w:val="right"/>
            </w:pPr>
            <w:r>
              <w:t>6,471546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 xml:space="preserve">7. </w:t>
            </w:r>
            <w:r w:rsidR="005D768C">
              <w:t>Mićić Radivoje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5D768C" w:rsidP="005D768C">
            <w:pPr>
              <w:jc w:val="right"/>
            </w:pPr>
            <w:r>
              <w:t>5,553588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5D768C">
            <w:pPr>
              <w:jc w:val="right"/>
            </w:pPr>
            <w:r>
              <w:t>5,553588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 xml:space="preserve">8. </w:t>
            </w:r>
            <w:r w:rsidR="005D768C">
              <w:t>Bošnjaković Mijo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1,</w:t>
            </w:r>
            <w:r w:rsidR="005D768C">
              <w:t>771453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5D768C">
            <w:pPr>
              <w:jc w:val="right"/>
            </w:pPr>
            <w:r>
              <w:t>1,771453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 xml:space="preserve">9. </w:t>
            </w:r>
            <w:r w:rsidR="00993FFE">
              <w:t>Ivanović Andrija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5D768C">
            <w:pPr>
              <w:jc w:val="right"/>
            </w:pPr>
            <w:r>
              <w:t>1,771453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5D768C">
            <w:pPr>
              <w:jc w:val="right"/>
            </w:pPr>
            <w:r>
              <w:t>1,771453</w:t>
            </w:r>
          </w:p>
        </w:tc>
      </w:tr>
      <w:tr w:rsidR="00B03DBD" w:rsidTr="00B03DBD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 xml:space="preserve">10. </w:t>
            </w:r>
            <w:r w:rsidR="005D768C">
              <w:t>Radulović Goran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0,0</w:t>
            </w:r>
            <w:r w:rsidR="005D768C">
              <w:t>64748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0,0</w:t>
            </w:r>
            <w:r w:rsidR="005D768C">
              <w:t>64748</w:t>
            </w:r>
          </w:p>
        </w:tc>
      </w:tr>
    </w:tbl>
    <w:p w:rsidR="00B03DBD" w:rsidRDefault="00B03DBD" w:rsidP="00B03DBD"/>
    <w:p w:rsidR="00B03DBD" w:rsidRDefault="00B03DBD" w:rsidP="00B03DBD">
      <w:pPr>
        <w:numPr>
          <w:ilvl w:val="1"/>
          <w:numId w:val="4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Podaci o Upravi društva</w:t>
      </w:r>
    </w:p>
    <w:p w:rsidR="00B03DBD" w:rsidRDefault="00B03DBD" w:rsidP="00B03DBD">
      <w:pPr>
        <w:ind w:left="360"/>
        <w:rPr>
          <w:b/>
        </w:rPr>
      </w:pPr>
    </w:p>
    <w:p w:rsidR="00B03DBD" w:rsidRDefault="00AB7CD3" w:rsidP="00B03DBD">
      <w:pPr>
        <w:rPr>
          <w:sz w:val="28"/>
          <w:szCs w:val="28"/>
        </w:rPr>
      </w:pPr>
      <w:r>
        <w:rPr>
          <w:sz w:val="28"/>
          <w:szCs w:val="28"/>
        </w:rPr>
        <w:t>Članovi Upravnog odbora d</w:t>
      </w:r>
      <w:r w:rsidR="00B03DBD">
        <w:rPr>
          <w:sz w:val="28"/>
          <w:szCs w:val="28"/>
        </w:rPr>
        <w:t>ruštva su:</w:t>
      </w:r>
    </w:p>
    <w:p w:rsidR="00B03DBD" w:rsidRDefault="00B03DBD" w:rsidP="00B03DBD">
      <w:pPr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Jovan Mitrović-predsjednik,</w:t>
      </w:r>
    </w:p>
    <w:p w:rsidR="00B03DBD" w:rsidRDefault="00B03DBD" w:rsidP="00B03DBD">
      <w:pPr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Stevo Radić-član i</w:t>
      </w:r>
    </w:p>
    <w:p w:rsidR="00B03DBD" w:rsidRDefault="00B03DBD" w:rsidP="00B03DBD">
      <w:pPr>
        <w:numPr>
          <w:ilvl w:val="1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Mihailo Ostojić-član</w:t>
      </w:r>
    </w:p>
    <w:p w:rsidR="00B03DBD" w:rsidRDefault="00AB7CD3" w:rsidP="00B03DBD">
      <w:pPr>
        <w:rPr>
          <w:sz w:val="28"/>
          <w:szCs w:val="28"/>
        </w:rPr>
      </w:pPr>
      <w:r>
        <w:rPr>
          <w:sz w:val="28"/>
          <w:szCs w:val="28"/>
        </w:rPr>
        <w:t>Članovi Izvršnog odbora d</w:t>
      </w:r>
      <w:r w:rsidR="00B03DBD">
        <w:rPr>
          <w:sz w:val="28"/>
          <w:szCs w:val="28"/>
        </w:rPr>
        <w:t>ruštva su:</w:t>
      </w:r>
    </w:p>
    <w:p w:rsidR="00B03DBD" w:rsidRDefault="00B03DBD" w:rsidP="00B03DBD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      1.Pelka Divović-predsjednik,</w:t>
      </w: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     2.Jovan Mitrović-član i</w:t>
      </w:r>
    </w:p>
    <w:p w:rsidR="00B03DBD" w:rsidRDefault="00B03DBD" w:rsidP="00B03DBD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           3.Miloš Maksimović-član</w:t>
      </w:r>
    </w:p>
    <w:p w:rsidR="00B03DBD" w:rsidRDefault="00B03DBD" w:rsidP="00B03DBD">
      <w:pPr>
        <w:ind w:left="360"/>
      </w:pP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>Direktor društva je Pelka Divović, diplomirani pravnik.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ind w:left="36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 PRIHODI I RASHODI</w:t>
      </w: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2.1.    Prihodi</w:t>
      </w:r>
    </w:p>
    <w:p w:rsidR="00B03DBD" w:rsidRDefault="00B03DBD" w:rsidP="00B03DBD">
      <w:pPr>
        <w:rPr>
          <w:b/>
        </w:rPr>
      </w:pPr>
    </w:p>
    <w:p w:rsidR="00B03DBD" w:rsidRDefault="00B03DBD" w:rsidP="00B03DBD">
      <w:pPr>
        <w:rPr>
          <w:b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5220"/>
        <w:gridCol w:w="2880"/>
      </w:tblGrid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Vrsta prihoda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Iznos</w:t>
            </w:r>
          </w:p>
        </w:tc>
      </w:tr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</w:rPr>
            </w:pPr>
            <w:r>
              <w:rPr>
                <w:b/>
              </w:rPr>
              <w:t>1. Poslovni prihodi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3</w:t>
            </w:r>
            <w:r w:rsidR="001E053C">
              <w:rPr>
                <w:b/>
              </w:rPr>
              <w:t>57.790</w:t>
            </w:r>
            <w:r w:rsidR="00A7077C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</w:rPr>
            </w:pPr>
            <w:r>
              <w:rPr>
                <w:b/>
              </w:rPr>
              <w:t>2. Finansijski prihodi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1E053C">
            <w:pPr>
              <w:jc w:val="right"/>
              <w:rPr>
                <w:b/>
              </w:rPr>
            </w:pPr>
            <w:r>
              <w:rPr>
                <w:b/>
              </w:rPr>
              <w:t>77</w:t>
            </w:r>
            <w:r w:rsidR="00A7077C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rPr>
                <w:b/>
              </w:rPr>
            </w:pPr>
          </w:p>
          <w:p w:rsidR="00B03DBD" w:rsidRDefault="00B03DBD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A7077C">
            <w:pPr>
              <w:jc w:val="right"/>
              <w:rPr>
                <w:b/>
              </w:rPr>
            </w:pPr>
            <w:r>
              <w:rPr>
                <w:b/>
              </w:rPr>
              <w:t>357.867 KM</w:t>
            </w:r>
          </w:p>
        </w:tc>
      </w:tr>
    </w:tbl>
    <w:p w:rsidR="00B03DBD" w:rsidRDefault="00B03DBD" w:rsidP="00B03DBD">
      <w:pPr>
        <w:rPr>
          <w:b/>
        </w:rPr>
      </w:pPr>
    </w:p>
    <w:p w:rsidR="00B03DBD" w:rsidRDefault="00B03DBD" w:rsidP="00B03DB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Poslovne prihode čine:</w:t>
      </w:r>
    </w:p>
    <w:p w:rsidR="00B03DBD" w:rsidRDefault="00B03DBD" w:rsidP="00B03DBD">
      <w:pPr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- prihod od zakupa poslovnog prostora</w:t>
      </w:r>
      <w:r w:rsidR="001E053C">
        <w:rPr>
          <w:sz w:val="28"/>
          <w:szCs w:val="28"/>
        </w:rPr>
        <w:t xml:space="preserve"> (297.881</w:t>
      </w:r>
      <w:r>
        <w:rPr>
          <w:sz w:val="28"/>
          <w:szCs w:val="28"/>
        </w:rPr>
        <w:t xml:space="preserve"> KM), </w:t>
      </w:r>
    </w:p>
    <w:p w:rsidR="00B03DBD" w:rsidRDefault="00B03DBD" w:rsidP="00B03DBD">
      <w:pPr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- prihod od parking prostora</w:t>
      </w:r>
      <w:r w:rsidR="00993FFE">
        <w:rPr>
          <w:sz w:val="28"/>
          <w:szCs w:val="28"/>
        </w:rPr>
        <w:t xml:space="preserve"> (43.685</w:t>
      </w:r>
      <w:r w:rsidR="001E053C">
        <w:rPr>
          <w:sz w:val="28"/>
          <w:szCs w:val="28"/>
        </w:rPr>
        <w:t xml:space="preserve"> KM) ,</w:t>
      </w:r>
    </w:p>
    <w:p w:rsidR="001E053C" w:rsidRDefault="00B03DBD" w:rsidP="00B03DBD">
      <w:pPr>
        <w:rPr>
          <w:sz w:val="28"/>
          <w:szCs w:val="28"/>
        </w:rPr>
      </w:pPr>
      <w:r>
        <w:rPr>
          <w:b/>
          <w:i/>
          <w:sz w:val="28"/>
          <w:szCs w:val="28"/>
          <w:u w:val="single"/>
        </w:rPr>
        <w:t>- prihod od refundacije troškova-po ugovorima</w:t>
      </w:r>
      <w:r w:rsidR="00993FFE">
        <w:rPr>
          <w:sz w:val="28"/>
          <w:szCs w:val="28"/>
        </w:rPr>
        <w:t xml:space="preserve"> (15.882</w:t>
      </w:r>
      <w:r>
        <w:rPr>
          <w:sz w:val="28"/>
          <w:szCs w:val="28"/>
        </w:rPr>
        <w:t xml:space="preserve"> KM)</w:t>
      </w:r>
      <w:r w:rsidR="001E053C">
        <w:rPr>
          <w:sz w:val="28"/>
          <w:szCs w:val="28"/>
        </w:rPr>
        <w:t xml:space="preserve"> i</w:t>
      </w:r>
    </w:p>
    <w:p w:rsidR="00B03DBD" w:rsidRPr="00A7077C" w:rsidRDefault="001E053C" w:rsidP="00B03DBD">
      <w:pPr>
        <w:rPr>
          <w:i/>
          <w:sz w:val="28"/>
          <w:szCs w:val="28"/>
          <w:u w:val="single"/>
        </w:rPr>
      </w:pPr>
      <w:r w:rsidRPr="001E053C">
        <w:rPr>
          <w:sz w:val="28"/>
          <w:szCs w:val="28"/>
          <w:u w:val="single"/>
        </w:rPr>
        <w:t xml:space="preserve">- </w:t>
      </w:r>
      <w:r w:rsidRPr="001E053C">
        <w:rPr>
          <w:b/>
          <w:i/>
          <w:sz w:val="28"/>
          <w:szCs w:val="28"/>
          <w:u w:val="single"/>
        </w:rPr>
        <w:t xml:space="preserve">ostali prihodi </w:t>
      </w:r>
      <w:r w:rsidRPr="00A7077C">
        <w:rPr>
          <w:i/>
          <w:sz w:val="28"/>
          <w:szCs w:val="28"/>
          <w:u w:val="single"/>
        </w:rPr>
        <w:t>(</w:t>
      </w:r>
      <w:r w:rsidRPr="00A7077C">
        <w:rPr>
          <w:sz w:val="28"/>
          <w:szCs w:val="28"/>
        </w:rPr>
        <w:t>342 KM</w:t>
      </w:r>
      <w:r w:rsidRPr="00A7077C">
        <w:rPr>
          <w:i/>
          <w:sz w:val="28"/>
          <w:szCs w:val="28"/>
          <w:u w:val="single"/>
        </w:rPr>
        <w:t>)</w:t>
      </w:r>
      <w:r w:rsidR="00B03DBD" w:rsidRPr="00A7077C">
        <w:rPr>
          <w:i/>
          <w:sz w:val="28"/>
          <w:szCs w:val="28"/>
          <w:u w:val="single"/>
        </w:rPr>
        <w:t>.</w:t>
      </w:r>
    </w:p>
    <w:p w:rsidR="00B03DBD" w:rsidRDefault="00B03DBD" w:rsidP="00B03DBD">
      <w:pPr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Finansijske prihode </w:t>
      </w:r>
      <w:r w:rsidR="00A7077C">
        <w:rPr>
          <w:sz w:val="28"/>
          <w:szCs w:val="28"/>
        </w:rPr>
        <w:t xml:space="preserve"> u iznosu od 77 KM </w:t>
      </w:r>
      <w:r>
        <w:rPr>
          <w:sz w:val="28"/>
          <w:szCs w:val="28"/>
        </w:rPr>
        <w:t>čine prihodi od kamata.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2.2. Rashodi</w:t>
      </w:r>
    </w:p>
    <w:p w:rsidR="00B03DBD" w:rsidRDefault="00B03DBD" w:rsidP="00B03DBD">
      <w:pPr>
        <w:ind w:left="360"/>
        <w:rPr>
          <w:b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5220"/>
        <w:gridCol w:w="3073"/>
      </w:tblGrid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Vrsta rashoda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Iznos</w:t>
            </w:r>
          </w:p>
        </w:tc>
      </w:tr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7077C">
            <w:pPr>
              <w:rPr>
                <w:b/>
              </w:rPr>
            </w:pPr>
            <w:r>
              <w:rPr>
                <w:b/>
              </w:rPr>
              <w:t>1.</w:t>
            </w:r>
            <w:r w:rsidR="00B03DBD">
              <w:rPr>
                <w:b/>
              </w:rPr>
              <w:t>Poslovni rashodi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7077C">
            <w:pPr>
              <w:jc w:val="right"/>
              <w:rPr>
                <w:b/>
              </w:rPr>
            </w:pPr>
            <w:r>
              <w:rPr>
                <w:b/>
              </w:rPr>
              <w:t>335.338</w:t>
            </w:r>
            <w:r w:rsidR="00B03DBD">
              <w:rPr>
                <w:b/>
              </w:rPr>
              <w:t xml:space="preserve"> KM</w:t>
            </w:r>
          </w:p>
        </w:tc>
      </w:tr>
      <w:tr w:rsidR="00A7077C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77C" w:rsidRPr="00A7077C" w:rsidRDefault="00A7077C" w:rsidP="00A7077C">
            <w:pPr>
              <w:rPr>
                <w:b/>
              </w:rPr>
            </w:pPr>
            <w:r>
              <w:rPr>
                <w:b/>
              </w:rPr>
              <w:t>2.Finansijski rashodi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077C" w:rsidRDefault="00A7077C">
            <w:pPr>
              <w:jc w:val="right"/>
              <w:rPr>
                <w:b/>
              </w:rPr>
            </w:pPr>
            <w:r>
              <w:rPr>
                <w:b/>
              </w:rPr>
              <w:t>7 KM</w:t>
            </w:r>
          </w:p>
        </w:tc>
      </w:tr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7077C">
            <w:pPr>
              <w:rPr>
                <w:b/>
              </w:rPr>
            </w:pPr>
            <w:r>
              <w:rPr>
                <w:b/>
              </w:rPr>
              <w:t>3.</w:t>
            </w:r>
            <w:r w:rsidR="00B03DBD">
              <w:rPr>
                <w:b/>
              </w:rPr>
              <w:t>Ostali rashodi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7077C">
            <w:pPr>
              <w:jc w:val="right"/>
              <w:rPr>
                <w:b/>
              </w:rPr>
            </w:pPr>
            <w:r>
              <w:rPr>
                <w:b/>
              </w:rPr>
              <w:t>16.621</w:t>
            </w:r>
            <w:r w:rsidR="00B03DBD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rPr>
                <w:b/>
              </w:rPr>
            </w:pPr>
          </w:p>
          <w:p w:rsidR="00B03DBD" w:rsidRDefault="00B03DBD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A7077C">
            <w:pPr>
              <w:jc w:val="right"/>
              <w:rPr>
                <w:b/>
              </w:rPr>
            </w:pPr>
            <w:r>
              <w:rPr>
                <w:b/>
              </w:rPr>
              <w:t>351.966</w:t>
            </w:r>
            <w:r w:rsidR="00B03DBD">
              <w:rPr>
                <w:b/>
              </w:rPr>
              <w:t xml:space="preserve"> KM</w:t>
            </w:r>
          </w:p>
        </w:tc>
      </w:tr>
    </w:tbl>
    <w:p w:rsidR="00B03DBD" w:rsidRDefault="00B03DBD" w:rsidP="00B03DBD">
      <w:pPr>
        <w:rPr>
          <w:b/>
        </w:rPr>
      </w:pPr>
    </w:p>
    <w:p w:rsidR="00B03DBD" w:rsidRDefault="00B03DBD" w:rsidP="00B03DBD">
      <w:pPr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Poslovne rashode čine: </w:t>
      </w:r>
    </w:p>
    <w:p w:rsidR="00B03DBD" w:rsidRDefault="00B03DBD" w:rsidP="00B03DBD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  <w:u w:val="single"/>
        </w:rPr>
        <w:t>troškovi materijala</w:t>
      </w:r>
      <w:r w:rsidR="00A7077C">
        <w:rPr>
          <w:sz w:val="28"/>
          <w:szCs w:val="28"/>
        </w:rPr>
        <w:t xml:space="preserve"> (29.813</w:t>
      </w:r>
      <w:r>
        <w:rPr>
          <w:sz w:val="28"/>
          <w:szCs w:val="28"/>
        </w:rPr>
        <w:t xml:space="preserve"> KM) koji se najvećim dijelom odnose na troš</w:t>
      </w:r>
      <w:r w:rsidR="00A7077C">
        <w:rPr>
          <w:sz w:val="28"/>
          <w:szCs w:val="28"/>
        </w:rPr>
        <w:t>kove elektirčne energije (20.025 KM</w:t>
      </w:r>
      <w:r>
        <w:rPr>
          <w:sz w:val="28"/>
          <w:szCs w:val="28"/>
        </w:rPr>
        <w:t>) i tr</w:t>
      </w:r>
      <w:r w:rsidR="00A7077C">
        <w:rPr>
          <w:sz w:val="28"/>
          <w:szCs w:val="28"/>
        </w:rPr>
        <w:t>oškove toplotne energije (8.383</w:t>
      </w:r>
      <w:r>
        <w:rPr>
          <w:sz w:val="28"/>
          <w:szCs w:val="28"/>
        </w:rPr>
        <w:t xml:space="preserve"> KM);</w:t>
      </w: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i/>
          <w:sz w:val="28"/>
          <w:szCs w:val="28"/>
          <w:u w:val="single"/>
        </w:rPr>
        <w:t>troškovi zarada, naknada zarada i ostalih ličnih rashod</w:t>
      </w:r>
      <w:r>
        <w:rPr>
          <w:b/>
          <w:i/>
          <w:sz w:val="28"/>
          <w:szCs w:val="28"/>
        </w:rPr>
        <w:t>i</w:t>
      </w:r>
      <w:r w:rsidR="00A7077C">
        <w:rPr>
          <w:sz w:val="28"/>
          <w:szCs w:val="28"/>
        </w:rPr>
        <w:t xml:space="preserve"> (157.385</w:t>
      </w:r>
      <w:r>
        <w:rPr>
          <w:sz w:val="28"/>
          <w:szCs w:val="28"/>
        </w:rPr>
        <w:t xml:space="preserve"> KM). Ove troškove najvećim  dijelom čine troškovi bruto zara</w:t>
      </w:r>
      <w:r w:rsidR="00B33925">
        <w:rPr>
          <w:sz w:val="28"/>
          <w:szCs w:val="28"/>
        </w:rPr>
        <w:t>da zaposlenih u iznosu 100.006</w:t>
      </w:r>
      <w:r w:rsidR="00A7077C">
        <w:rPr>
          <w:sz w:val="28"/>
          <w:szCs w:val="28"/>
        </w:rPr>
        <w:t xml:space="preserve"> </w:t>
      </w:r>
      <w:r>
        <w:rPr>
          <w:sz w:val="28"/>
          <w:szCs w:val="28"/>
        </w:rPr>
        <w:t>KM i primanja</w:t>
      </w:r>
      <w:r w:rsidR="00B33925">
        <w:rPr>
          <w:sz w:val="28"/>
          <w:szCs w:val="28"/>
        </w:rPr>
        <w:t xml:space="preserve"> članova Upravnog odbora (42.040</w:t>
      </w:r>
      <w:r>
        <w:rPr>
          <w:sz w:val="28"/>
          <w:szCs w:val="28"/>
        </w:rPr>
        <w:t xml:space="preserve"> KM-bruto);</w:t>
      </w:r>
    </w:p>
    <w:p w:rsidR="00B03DBD" w:rsidRDefault="00B03DBD" w:rsidP="00B03DBD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  <w:u w:val="single"/>
        </w:rPr>
        <w:t>troškovi proizvodnih usluga</w:t>
      </w:r>
      <w:r w:rsidR="00A7077C">
        <w:rPr>
          <w:sz w:val="28"/>
          <w:szCs w:val="28"/>
        </w:rPr>
        <w:t xml:space="preserve"> (38.095</w:t>
      </w:r>
      <w:r w:rsidR="00B33925">
        <w:rPr>
          <w:sz w:val="28"/>
          <w:szCs w:val="28"/>
        </w:rPr>
        <w:t xml:space="preserve"> KM) </w:t>
      </w:r>
      <w:r>
        <w:rPr>
          <w:sz w:val="28"/>
          <w:szCs w:val="28"/>
        </w:rPr>
        <w:t xml:space="preserve"> se najvećim dijelom od</w:t>
      </w:r>
      <w:r w:rsidR="00B33925">
        <w:rPr>
          <w:sz w:val="28"/>
          <w:szCs w:val="28"/>
        </w:rPr>
        <w:t>nose na komunalne usluge (17.534</w:t>
      </w:r>
      <w:r>
        <w:rPr>
          <w:sz w:val="28"/>
          <w:szCs w:val="28"/>
        </w:rPr>
        <w:t xml:space="preserve"> KM), </w:t>
      </w:r>
      <w:r w:rsidR="00B33925">
        <w:rPr>
          <w:sz w:val="28"/>
          <w:szCs w:val="28"/>
        </w:rPr>
        <w:t>na održavanje robne kuće (8.685</w:t>
      </w:r>
      <w:r>
        <w:rPr>
          <w:sz w:val="28"/>
          <w:szCs w:val="28"/>
        </w:rPr>
        <w:t xml:space="preserve"> KM)</w:t>
      </w:r>
      <w:r w:rsidR="00A7077C">
        <w:rPr>
          <w:sz w:val="28"/>
          <w:szCs w:val="28"/>
        </w:rPr>
        <w:t xml:space="preserve"> i održavanje poslovnih prostora (4.680)</w:t>
      </w:r>
      <w:r>
        <w:rPr>
          <w:sz w:val="28"/>
          <w:szCs w:val="28"/>
        </w:rPr>
        <w:t>,</w:t>
      </w:r>
      <w:r w:rsidR="00B33925">
        <w:rPr>
          <w:sz w:val="28"/>
          <w:szCs w:val="28"/>
        </w:rPr>
        <w:t xml:space="preserve"> zatim na</w:t>
      </w:r>
      <w:r>
        <w:rPr>
          <w:sz w:val="28"/>
          <w:szCs w:val="28"/>
        </w:rPr>
        <w:t xml:space="preserve"> troškove usluga</w:t>
      </w:r>
      <w:r w:rsidR="00A7077C">
        <w:rPr>
          <w:sz w:val="28"/>
          <w:szCs w:val="28"/>
        </w:rPr>
        <w:t xml:space="preserve"> investicionog održavanja (1.834</w:t>
      </w:r>
      <w:r>
        <w:rPr>
          <w:sz w:val="28"/>
          <w:szCs w:val="28"/>
        </w:rPr>
        <w:t xml:space="preserve"> </w:t>
      </w:r>
      <w:r w:rsidR="00A7077C">
        <w:rPr>
          <w:sz w:val="28"/>
          <w:szCs w:val="28"/>
        </w:rPr>
        <w:t>KM) i troškove PTT usluga (2.105</w:t>
      </w:r>
      <w:r>
        <w:rPr>
          <w:sz w:val="28"/>
          <w:szCs w:val="28"/>
        </w:rPr>
        <w:t xml:space="preserve"> KM);</w:t>
      </w:r>
    </w:p>
    <w:p w:rsidR="00B03DBD" w:rsidRDefault="00B03DBD" w:rsidP="00B03DBD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  <w:u w:val="single"/>
        </w:rPr>
        <w:t>troškovi amortizacije i rezervisanja</w:t>
      </w:r>
      <w:r w:rsidR="001E053C">
        <w:rPr>
          <w:sz w:val="28"/>
          <w:szCs w:val="28"/>
        </w:rPr>
        <w:t xml:space="preserve"> (85.949</w:t>
      </w:r>
      <w:r>
        <w:rPr>
          <w:sz w:val="28"/>
          <w:szCs w:val="28"/>
        </w:rPr>
        <w:t xml:space="preserve"> KM);</w:t>
      </w: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b/>
          <w:i/>
          <w:sz w:val="28"/>
          <w:szCs w:val="28"/>
          <w:u w:val="single"/>
        </w:rPr>
        <w:t>nematerijalni troškovi</w:t>
      </w:r>
      <w:r w:rsidR="00A7077C">
        <w:rPr>
          <w:sz w:val="28"/>
          <w:szCs w:val="28"/>
        </w:rPr>
        <w:t xml:space="preserve"> (13.660</w:t>
      </w:r>
      <w:r>
        <w:rPr>
          <w:sz w:val="28"/>
          <w:szCs w:val="28"/>
        </w:rPr>
        <w:t xml:space="preserve"> KM) se odnose na: troškove revizorskih usluga (1.300</w:t>
      </w:r>
      <w:r w:rsidR="00A7077C">
        <w:rPr>
          <w:sz w:val="28"/>
          <w:szCs w:val="28"/>
        </w:rPr>
        <w:t xml:space="preserve"> KM), troškove osiguranja (4.176 KM), advokatske usluge (920</w:t>
      </w:r>
      <w:r>
        <w:rPr>
          <w:sz w:val="28"/>
          <w:szCs w:val="28"/>
        </w:rPr>
        <w:t xml:space="preserve"> KM),</w:t>
      </w:r>
      <w:r w:rsidR="00A21C64">
        <w:rPr>
          <w:sz w:val="28"/>
          <w:szCs w:val="28"/>
        </w:rPr>
        <w:t xml:space="preserve"> troškove platnog prometa (1.073 KM), takse (871</w:t>
      </w:r>
      <w:r>
        <w:rPr>
          <w:sz w:val="28"/>
          <w:szCs w:val="28"/>
        </w:rPr>
        <w:t xml:space="preserve"> KM), itd.;</w:t>
      </w:r>
    </w:p>
    <w:p w:rsidR="00B33925" w:rsidRDefault="00B03DBD" w:rsidP="001E053C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- </w:t>
      </w:r>
      <w:r>
        <w:rPr>
          <w:b/>
          <w:i/>
          <w:sz w:val="28"/>
          <w:szCs w:val="28"/>
          <w:u w:val="single"/>
        </w:rPr>
        <w:t>troškovi poreza</w:t>
      </w:r>
      <w:r w:rsidR="001E053C">
        <w:rPr>
          <w:sz w:val="28"/>
          <w:szCs w:val="28"/>
        </w:rPr>
        <w:t xml:space="preserve"> (9.710</w:t>
      </w:r>
      <w:r>
        <w:rPr>
          <w:sz w:val="28"/>
          <w:szCs w:val="28"/>
        </w:rPr>
        <w:t xml:space="preserve"> KM)</w:t>
      </w:r>
      <w:r w:rsidR="00B33925">
        <w:rPr>
          <w:sz w:val="28"/>
          <w:szCs w:val="28"/>
        </w:rPr>
        <w:t xml:space="preserve"> odnose se najvećima dijelom na porez na nepokretnosti u iznosu od 7.840 KM, zatim komunalnu i republičku taksu i naknade.</w:t>
      </w:r>
    </w:p>
    <w:p w:rsidR="001E053C" w:rsidRDefault="00B03DBD" w:rsidP="001E053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i/>
          <w:sz w:val="28"/>
          <w:szCs w:val="28"/>
          <w:u w:val="single"/>
        </w:rPr>
        <w:t>i troškovi doprinosa</w:t>
      </w:r>
      <w:r w:rsidR="001E053C">
        <w:rPr>
          <w:sz w:val="28"/>
          <w:szCs w:val="28"/>
        </w:rPr>
        <w:t xml:space="preserve"> (726</w:t>
      </w:r>
      <w:r>
        <w:rPr>
          <w:sz w:val="28"/>
          <w:szCs w:val="28"/>
        </w:rPr>
        <w:t xml:space="preserve"> KM)</w:t>
      </w:r>
      <w:r w:rsidR="00B33925">
        <w:rPr>
          <w:sz w:val="28"/>
          <w:szCs w:val="28"/>
        </w:rPr>
        <w:t xml:space="preserve"> odnose se na doprinos za zapošljavanje invalida u iznosu od 100 KM i doprinos solidarnosti u iznosu od 626 KM</w:t>
      </w:r>
      <w:r>
        <w:rPr>
          <w:sz w:val="28"/>
          <w:szCs w:val="28"/>
        </w:rPr>
        <w:t xml:space="preserve">. </w:t>
      </w:r>
    </w:p>
    <w:p w:rsidR="00993FFE" w:rsidRPr="00993FFE" w:rsidRDefault="00993FFE" w:rsidP="00993FFE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Finansijske rashode u iznosu od 7 KM čine rashodi kamata.</w:t>
      </w:r>
    </w:p>
    <w:p w:rsidR="00993FFE" w:rsidRPr="00993FFE" w:rsidRDefault="00993FFE" w:rsidP="00993FFE">
      <w:pPr>
        <w:pStyle w:val="ListParagraph"/>
        <w:numPr>
          <w:ilvl w:val="0"/>
          <w:numId w:val="6"/>
        </w:numPr>
        <w:rPr>
          <w:b/>
        </w:rPr>
      </w:pPr>
      <w:r>
        <w:rPr>
          <w:sz w:val="28"/>
          <w:szCs w:val="28"/>
        </w:rPr>
        <w:t>Ostale rashode u iznosu od 16.621</w:t>
      </w:r>
      <w:r w:rsidR="00B03DBD" w:rsidRPr="006826FB">
        <w:rPr>
          <w:sz w:val="28"/>
          <w:szCs w:val="28"/>
        </w:rPr>
        <w:t xml:space="preserve"> KM </w:t>
      </w:r>
      <w:r>
        <w:rPr>
          <w:sz w:val="28"/>
          <w:szCs w:val="28"/>
        </w:rPr>
        <w:t xml:space="preserve">čine rashodi po osnovu otpisa </w:t>
      </w:r>
    </w:p>
    <w:p w:rsidR="00B03DBD" w:rsidRPr="00993FFE" w:rsidRDefault="00993FFE" w:rsidP="00993FFE">
      <w:pPr>
        <w:rPr>
          <w:b/>
        </w:rPr>
      </w:pPr>
      <w:r w:rsidRPr="00993FFE">
        <w:rPr>
          <w:sz w:val="28"/>
          <w:szCs w:val="28"/>
        </w:rPr>
        <w:t>potraživanja u iznosu od 16.321 KM i rashodi po osnovu rashodovanja zaliha materijala i robe u iznosu od 300 KM.</w:t>
      </w:r>
    </w:p>
    <w:p w:rsidR="00B03DBD" w:rsidRDefault="00B03DBD" w:rsidP="00B03DBD">
      <w:pPr>
        <w:ind w:left="720"/>
        <w:rPr>
          <w:b/>
        </w:rPr>
      </w:pPr>
    </w:p>
    <w:p w:rsidR="00B03DBD" w:rsidRDefault="00B03DBD" w:rsidP="00B03DBD">
      <w:pPr>
        <w:rPr>
          <w:b/>
          <w:sz w:val="28"/>
          <w:szCs w:val="28"/>
        </w:rPr>
      </w:pPr>
      <w:r>
        <w:rPr>
          <w:b/>
          <w:sz w:val="28"/>
          <w:szCs w:val="28"/>
        </w:rPr>
        <w:t>2.3. Finansijski rezultat</w:t>
      </w:r>
    </w:p>
    <w:p w:rsidR="00B03DBD" w:rsidRDefault="00B03DBD" w:rsidP="00B03DBD">
      <w:pPr>
        <w:rPr>
          <w:b/>
          <w:sz w:val="28"/>
          <w:szCs w:val="28"/>
        </w:rPr>
      </w:pPr>
    </w:p>
    <w:p w:rsidR="006826FB" w:rsidRDefault="001E053C" w:rsidP="00A21C64">
      <w:pPr>
        <w:rPr>
          <w:sz w:val="28"/>
          <w:szCs w:val="28"/>
        </w:rPr>
      </w:pPr>
      <w:r>
        <w:rPr>
          <w:sz w:val="28"/>
          <w:szCs w:val="28"/>
        </w:rPr>
        <w:t>U 2014</w:t>
      </w:r>
      <w:r w:rsidR="00B03DBD">
        <w:rPr>
          <w:sz w:val="28"/>
          <w:szCs w:val="28"/>
        </w:rPr>
        <w:t>.godini, društvo je ostvarilo pozitivan finansijski r</w:t>
      </w:r>
      <w:r>
        <w:rPr>
          <w:sz w:val="28"/>
          <w:szCs w:val="28"/>
        </w:rPr>
        <w:t>ezultat- dobitak u iznosu o</w:t>
      </w:r>
      <w:r w:rsidR="00A21C64">
        <w:rPr>
          <w:sz w:val="28"/>
          <w:szCs w:val="28"/>
        </w:rPr>
        <w:t>d 3.686 KM (ne</w:t>
      </w:r>
      <w:r w:rsidR="006826FB">
        <w:rPr>
          <w:sz w:val="28"/>
          <w:szCs w:val="28"/>
        </w:rPr>
        <w:t>to</w:t>
      </w:r>
      <w:r w:rsidR="00B03DBD">
        <w:rPr>
          <w:sz w:val="28"/>
          <w:szCs w:val="28"/>
        </w:rPr>
        <w:t>)</w:t>
      </w:r>
      <w:r w:rsidR="007514BC">
        <w:rPr>
          <w:sz w:val="28"/>
          <w:szCs w:val="28"/>
        </w:rPr>
        <w:t>.</w:t>
      </w:r>
    </w:p>
    <w:p w:rsidR="00A21C64" w:rsidRPr="00A21C64" w:rsidRDefault="00A21C64" w:rsidP="00A21C64">
      <w:pPr>
        <w:rPr>
          <w:sz w:val="28"/>
          <w:szCs w:val="28"/>
        </w:rPr>
      </w:pPr>
    </w:p>
    <w:p w:rsidR="00B03DBD" w:rsidRDefault="00B03DBD" w:rsidP="00B03DBD">
      <w:pPr>
        <w:ind w:left="54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3. AKTIVA</w:t>
      </w:r>
    </w:p>
    <w:p w:rsidR="00B03DBD" w:rsidRDefault="00B03DBD" w:rsidP="00B03DBD">
      <w:pPr>
        <w:rPr>
          <w:b/>
          <w:sz w:val="32"/>
          <w:szCs w:val="32"/>
        </w:rPr>
      </w:pPr>
    </w:p>
    <w:p w:rsidR="00B03DBD" w:rsidRDefault="00B03DBD" w:rsidP="00B03DBD">
      <w:pPr>
        <w:rPr>
          <w:b/>
          <w:sz w:val="28"/>
          <w:szCs w:val="28"/>
        </w:rPr>
      </w:pPr>
      <w:r>
        <w:rPr>
          <w:b/>
          <w:sz w:val="28"/>
          <w:szCs w:val="28"/>
        </w:rPr>
        <w:t>3.1. Stalna imovina</w:t>
      </w:r>
    </w:p>
    <w:p w:rsidR="00B03DBD" w:rsidRDefault="00B03DBD" w:rsidP="00B03DBD">
      <w:pPr>
        <w:ind w:left="360"/>
        <w:rPr>
          <w:b/>
        </w:rPr>
      </w:pP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>Stal</w:t>
      </w:r>
      <w:r w:rsidR="00A21C64">
        <w:rPr>
          <w:sz w:val="28"/>
          <w:szCs w:val="28"/>
        </w:rPr>
        <w:t>nu imovinu u iznosu od 6.660.003</w:t>
      </w:r>
      <w:r>
        <w:rPr>
          <w:sz w:val="28"/>
          <w:szCs w:val="28"/>
        </w:rPr>
        <w:t xml:space="preserve"> KM čine:</w:t>
      </w:r>
    </w:p>
    <w:p w:rsidR="00B03DBD" w:rsidRDefault="00B03DBD" w:rsidP="00B03DBD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Nematerijalna ulaganja u iznosu od 1.883.241 KM</w:t>
      </w:r>
    </w:p>
    <w:p w:rsidR="00B03DBD" w:rsidRDefault="00B03DBD" w:rsidP="00B03DBD">
      <w:pPr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 xml:space="preserve">Nekretnine, postrojenja, oprema i investicione nekretnine u iznosu od </w:t>
      </w:r>
    </w:p>
    <w:p w:rsidR="00B03DBD" w:rsidRDefault="00A21C64" w:rsidP="00B03DBD">
      <w:pPr>
        <w:rPr>
          <w:sz w:val="28"/>
          <w:szCs w:val="28"/>
        </w:rPr>
      </w:pPr>
      <w:r>
        <w:rPr>
          <w:sz w:val="28"/>
          <w:szCs w:val="28"/>
        </w:rPr>
        <w:t>4.776.762</w:t>
      </w:r>
      <w:r w:rsidR="00B03DBD">
        <w:rPr>
          <w:sz w:val="28"/>
          <w:szCs w:val="28"/>
        </w:rPr>
        <w:t xml:space="preserve"> KM</w:t>
      </w:r>
    </w:p>
    <w:p w:rsidR="00B03DBD" w:rsidRDefault="00B03DBD" w:rsidP="00B03DBD">
      <w:pPr>
        <w:ind w:left="360"/>
        <w:rPr>
          <w:sz w:val="28"/>
          <w:szCs w:val="28"/>
        </w:rPr>
      </w:pPr>
    </w:p>
    <w:p w:rsidR="00B03DBD" w:rsidRDefault="00B03DBD" w:rsidP="00B03DBD">
      <w:pPr>
        <w:numPr>
          <w:ilvl w:val="1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Sadašnja vrijednost osno</w:t>
      </w:r>
      <w:r w:rsidR="001E053C">
        <w:rPr>
          <w:sz w:val="28"/>
          <w:szCs w:val="28"/>
        </w:rPr>
        <w:t>vnih sredstava na dan 31.12.2014</w:t>
      </w:r>
      <w:r>
        <w:rPr>
          <w:sz w:val="28"/>
          <w:szCs w:val="28"/>
        </w:rPr>
        <w:t>.godine</w:t>
      </w:r>
    </w:p>
    <w:p w:rsidR="00B03DBD" w:rsidRDefault="00A21C64" w:rsidP="00B03DBD">
      <w:pPr>
        <w:rPr>
          <w:sz w:val="28"/>
          <w:szCs w:val="28"/>
        </w:rPr>
      </w:pPr>
      <w:r>
        <w:rPr>
          <w:sz w:val="28"/>
          <w:szCs w:val="28"/>
        </w:rPr>
        <w:t xml:space="preserve"> iznosi 4.776.762</w:t>
      </w:r>
      <w:r w:rsidR="00B03DBD">
        <w:rPr>
          <w:sz w:val="28"/>
          <w:szCs w:val="28"/>
        </w:rPr>
        <w:t xml:space="preserve"> KM a odnosi se na:</w:t>
      </w:r>
    </w:p>
    <w:p w:rsidR="00B03DBD" w:rsidRDefault="00B03DBD" w:rsidP="00B03DBD">
      <w:pPr>
        <w:rPr>
          <w:sz w:val="28"/>
          <w:szCs w:val="28"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2160"/>
        <w:gridCol w:w="1836"/>
        <w:gridCol w:w="2322"/>
        <w:gridCol w:w="1962"/>
      </w:tblGrid>
      <w:tr w:rsidR="00B03DBD" w:rsidTr="00B03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Naziv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21C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Nabavna vrijednost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Ispravka vrijednosti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21C64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Sadašnja vrijednost</w:t>
            </w:r>
          </w:p>
        </w:tc>
      </w:tr>
      <w:tr w:rsidR="00B03DBD" w:rsidTr="00B03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</w:rPr>
            </w:pPr>
            <w:r>
              <w:rPr>
                <w:b/>
              </w:rPr>
              <w:t>Građ. objekti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10.</w:t>
            </w:r>
            <w:r w:rsidR="00A21C64">
              <w:rPr>
                <w:b/>
              </w:rPr>
              <w:t>507.045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5.</w:t>
            </w:r>
            <w:r w:rsidR="00A21C64">
              <w:rPr>
                <w:b/>
              </w:rPr>
              <w:t>734.042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4.7</w:t>
            </w:r>
            <w:r w:rsidR="00A21C64">
              <w:rPr>
                <w:b/>
              </w:rPr>
              <w:t>73.003</w:t>
            </w:r>
          </w:p>
        </w:tc>
      </w:tr>
      <w:tr w:rsidR="00B03DBD" w:rsidTr="00B03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</w:rPr>
            </w:pPr>
            <w:r>
              <w:rPr>
                <w:b/>
              </w:rPr>
              <w:t>Postroj. i oprem.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3.29</w:t>
            </w:r>
            <w:r w:rsidR="00A21C64">
              <w:rPr>
                <w:b/>
              </w:rPr>
              <w:t>3.384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3.28</w:t>
            </w:r>
            <w:r w:rsidR="00A21C64">
              <w:rPr>
                <w:b/>
              </w:rPr>
              <w:t>9.625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21C64">
            <w:pPr>
              <w:jc w:val="right"/>
              <w:rPr>
                <w:b/>
              </w:rPr>
            </w:pPr>
            <w:r>
              <w:rPr>
                <w:b/>
              </w:rPr>
              <w:t>3.759</w:t>
            </w:r>
          </w:p>
        </w:tc>
      </w:tr>
      <w:tr w:rsidR="00B03DBD" w:rsidTr="00B03DBD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center"/>
              <w:rPr>
                <w:b/>
              </w:rPr>
            </w:pPr>
          </w:p>
          <w:p w:rsidR="00B03DBD" w:rsidRDefault="00B03DBD">
            <w:pPr>
              <w:jc w:val="center"/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1</w:t>
            </w:r>
            <w:r w:rsidR="00A21C64">
              <w:rPr>
                <w:b/>
              </w:rPr>
              <w:t>3.800.429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A21C64">
            <w:pPr>
              <w:jc w:val="right"/>
              <w:rPr>
                <w:b/>
              </w:rPr>
            </w:pPr>
            <w:r>
              <w:rPr>
                <w:b/>
              </w:rPr>
              <w:t>9.023.667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B03DBD">
            <w:pPr>
              <w:jc w:val="right"/>
              <w:rPr>
                <w:b/>
              </w:rPr>
            </w:pPr>
            <w:r>
              <w:rPr>
                <w:b/>
              </w:rPr>
              <w:t>4.7</w:t>
            </w:r>
            <w:r w:rsidR="00A21C64">
              <w:rPr>
                <w:b/>
              </w:rPr>
              <w:t>76.762</w:t>
            </w:r>
          </w:p>
        </w:tc>
      </w:tr>
    </w:tbl>
    <w:p w:rsidR="00B03DBD" w:rsidRDefault="00B03DBD" w:rsidP="00B03DBD">
      <w:pPr>
        <w:ind w:left="360"/>
      </w:pPr>
    </w:p>
    <w:p w:rsidR="00B03DBD" w:rsidRDefault="00B03DBD" w:rsidP="00B03DBD"/>
    <w:p w:rsidR="00B03DBD" w:rsidRDefault="00B03DBD" w:rsidP="00B03DBD">
      <w:pPr>
        <w:rPr>
          <w:b/>
          <w:sz w:val="28"/>
          <w:szCs w:val="28"/>
        </w:rPr>
      </w:pPr>
      <w:r>
        <w:rPr>
          <w:b/>
          <w:sz w:val="28"/>
          <w:szCs w:val="28"/>
        </w:rPr>
        <w:t>3.2. Tekuća imovina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6826FB" w:rsidP="00B03DBD">
      <w:pPr>
        <w:rPr>
          <w:sz w:val="28"/>
          <w:szCs w:val="28"/>
        </w:rPr>
      </w:pPr>
      <w:r>
        <w:rPr>
          <w:sz w:val="28"/>
          <w:szCs w:val="28"/>
        </w:rPr>
        <w:t>Na dan 31.12.2014</w:t>
      </w:r>
      <w:r w:rsidR="00B03DBD">
        <w:rPr>
          <w:sz w:val="28"/>
          <w:szCs w:val="28"/>
        </w:rPr>
        <w:t>.godine, tekuć</w:t>
      </w:r>
      <w:r w:rsidR="00A21C64">
        <w:rPr>
          <w:sz w:val="28"/>
          <w:szCs w:val="28"/>
        </w:rPr>
        <w:t>a imovina Društva iznosi 445.381</w:t>
      </w:r>
      <w:r w:rsidR="00B03DBD">
        <w:rPr>
          <w:sz w:val="28"/>
          <w:szCs w:val="28"/>
        </w:rPr>
        <w:t xml:space="preserve"> KM i istu čine:</w:t>
      </w:r>
    </w:p>
    <w:p w:rsidR="00B03DBD" w:rsidRDefault="00B03DBD" w:rsidP="00B03DBD">
      <w:pPr>
        <w:rPr>
          <w:b/>
          <w:i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3996"/>
        <w:gridCol w:w="4284"/>
      </w:tblGrid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  <w:i/>
              </w:rPr>
            </w:pPr>
            <w:r>
              <w:rPr>
                <w:b/>
                <w:i/>
              </w:rPr>
              <w:t>Naziv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  <w:i/>
              </w:rPr>
            </w:pPr>
            <w:r>
              <w:rPr>
                <w:b/>
                <w:i/>
              </w:rPr>
              <w:t>Vrijednost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</w:rPr>
            </w:pPr>
            <w:r>
              <w:rPr>
                <w:b/>
              </w:rPr>
              <w:t>- Kratkoročna potraživanja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21C64">
            <w:pPr>
              <w:jc w:val="right"/>
              <w:rPr>
                <w:b/>
              </w:rPr>
            </w:pPr>
            <w:r>
              <w:rPr>
                <w:b/>
              </w:rPr>
              <w:t>188.057</w:t>
            </w:r>
            <w:r w:rsidR="00B03DBD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</w:rPr>
            </w:pPr>
            <w:r>
              <w:rPr>
                <w:b/>
              </w:rPr>
              <w:t>- Gotovinski ekvivalenti i gotovina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A21C64">
            <w:pPr>
              <w:jc w:val="right"/>
              <w:rPr>
                <w:b/>
              </w:rPr>
            </w:pPr>
            <w:r>
              <w:rPr>
                <w:b/>
              </w:rPr>
              <w:t>257.324</w:t>
            </w:r>
            <w:r w:rsidR="00B03DBD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rPr>
                <w:b/>
              </w:rPr>
            </w:pPr>
          </w:p>
          <w:p w:rsidR="00B03DBD" w:rsidRDefault="00B03DBD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A21C64">
            <w:pPr>
              <w:jc w:val="right"/>
              <w:rPr>
                <w:b/>
              </w:rPr>
            </w:pPr>
            <w:r>
              <w:rPr>
                <w:b/>
              </w:rPr>
              <w:t>445.381</w:t>
            </w:r>
            <w:r w:rsidR="00B03DBD">
              <w:rPr>
                <w:b/>
              </w:rPr>
              <w:t xml:space="preserve"> KM</w:t>
            </w:r>
          </w:p>
        </w:tc>
      </w:tr>
    </w:tbl>
    <w:p w:rsidR="00B03DBD" w:rsidRDefault="00B03DBD" w:rsidP="00B03DBD"/>
    <w:p w:rsidR="00B03DBD" w:rsidRDefault="00B03DBD" w:rsidP="00A21C64">
      <w:pPr>
        <w:rPr>
          <w:sz w:val="32"/>
          <w:szCs w:val="32"/>
        </w:rPr>
      </w:pPr>
    </w:p>
    <w:p w:rsidR="00B03DBD" w:rsidRDefault="00B03DBD" w:rsidP="00B03DBD">
      <w:pPr>
        <w:numPr>
          <w:ilvl w:val="1"/>
          <w:numId w:val="2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PASIVA</w:t>
      </w:r>
    </w:p>
    <w:p w:rsidR="00B03DBD" w:rsidRDefault="00B03DBD" w:rsidP="00B03DBD">
      <w:pPr>
        <w:ind w:left="1080"/>
        <w:rPr>
          <w:b/>
          <w:sz w:val="32"/>
          <w:szCs w:val="32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Pasivu u iznosu </w:t>
      </w:r>
      <w:r w:rsidR="006A4AB8">
        <w:rPr>
          <w:sz w:val="28"/>
          <w:szCs w:val="28"/>
        </w:rPr>
        <w:t>od 7.105.384</w:t>
      </w:r>
      <w:r>
        <w:rPr>
          <w:sz w:val="28"/>
          <w:szCs w:val="28"/>
        </w:rPr>
        <w:t xml:space="preserve"> čine:</w:t>
      </w:r>
    </w:p>
    <w:p w:rsidR="00B03DBD" w:rsidRDefault="00B03DBD" w:rsidP="00B03DBD">
      <w:pPr>
        <w:ind w:firstLine="708"/>
        <w:rPr>
          <w:sz w:val="28"/>
          <w:szCs w:val="28"/>
        </w:rPr>
      </w:pPr>
    </w:p>
    <w:p w:rsidR="00B03DBD" w:rsidRDefault="006A4AB8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- kapital u iznosu od 7.015.877 </w:t>
      </w:r>
      <w:r w:rsidR="00B03DBD">
        <w:rPr>
          <w:sz w:val="28"/>
          <w:szCs w:val="28"/>
        </w:rPr>
        <w:t xml:space="preserve">KM i </w:t>
      </w:r>
    </w:p>
    <w:p w:rsidR="00B03DBD" w:rsidRDefault="006A4AB8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- obaveze u iznosu od 89.507</w:t>
      </w:r>
      <w:r w:rsidR="00B03DBD">
        <w:rPr>
          <w:sz w:val="28"/>
          <w:szCs w:val="28"/>
        </w:rPr>
        <w:t xml:space="preserve"> KM.</w:t>
      </w: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b/>
          <w:sz w:val="28"/>
          <w:szCs w:val="28"/>
        </w:rPr>
      </w:pPr>
      <w:r w:rsidRPr="006A4AB8">
        <w:rPr>
          <w:b/>
          <w:sz w:val="28"/>
          <w:szCs w:val="28"/>
        </w:rPr>
        <w:t>4.1</w:t>
      </w:r>
      <w:r>
        <w:rPr>
          <w:sz w:val="28"/>
          <w:szCs w:val="28"/>
        </w:rPr>
        <w:t>.</w:t>
      </w:r>
      <w:r>
        <w:rPr>
          <w:b/>
          <w:sz w:val="28"/>
          <w:szCs w:val="28"/>
        </w:rPr>
        <w:t>Kapital</w:t>
      </w:r>
    </w:p>
    <w:p w:rsidR="00B03DBD" w:rsidRDefault="00B03DBD" w:rsidP="00B03DBD">
      <w:pPr>
        <w:ind w:left="708"/>
      </w:pPr>
    </w:p>
    <w:p w:rsidR="00B03DBD" w:rsidRDefault="00B03DBD" w:rsidP="00B03DBD">
      <w:pPr>
        <w:ind w:left="708"/>
        <w:rPr>
          <w:sz w:val="28"/>
          <w:szCs w:val="28"/>
        </w:rPr>
      </w:pPr>
      <w:r>
        <w:rPr>
          <w:sz w:val="28"/>
          <w:szCs w:val="28"/>
        </w:rPr>
        <w:t>Strukturu kapitala čine:</w:t>
      </w:r>
    </w:p>
    <w:p w:rsidR="00B03DBD" w:rsidRDefault="00B03DBD" w:rsidP="00B03DBD">
      <w:pPr>
        <w:ind w:left="708"/>
      </w:pPr>
    </w:p>
    <w:tbl>
      <w:tblPr>
        <w:tblStyle w:val="TableGrid"/>
        <w:tblW w:w="0" w:type="auto"/>
        <w:tblInd w:w="648" w:type="dxa"/>
        <w:tblLook w:val="01E0"/>
      </w:tblPr>
      <w:tblGrid>
        <w:gridCol w:w="3996"/>
        <w:gridCol w:w="4284"/>
      </w:tblGrid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Pozicija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Iznos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Osnovni kapital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jc w:val="right"/>
            </w:pPr>
            <w:r>
              <w:t>6.997.926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Rezerve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6A4AB8">
            <w:pPr>
              <w:jc w:val="right"/>
            </w:pPr>
            <w:r>
              <w:t>4.625</w:t>
            </w:r>
            <w:r w:rsidR="00B03DBD"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r>
              <w:t>Neraspoređeni dobitak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6A4AB8">
            <w:pPr>
              <w:jc w:val="right"/>
            </w:pPr>
            <w:r>
              <w:t>13.326</w:t>
            </w:r>
            <w:r w:rsidR="00B03DBD"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rPr>
                <w:b/>
              </w:rPr>
            </w:pPr>
          </w:p>
          <w:p w:rsidR="00B03DBD" w:rsidRDefault="00B03DBD">
            <w:pPr>
              <w:rPr>
                <w:b/>
              </w:rPr>
            </w:pPr>
            <w:r>
              <w:rPr>
                <w:b/>
              </w:rPr>
              <w:t>Ukupno kapital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6A4AB8">
            <w:pPr>
              <w:jc w:val="right"/>
              <w:rPr>
                <w:b/>
              </w:rPr>
            </w:pPr>
            <w:r>
              <w:rPr>
                <w:b/>
              </w:rPr>
              <w:t>7.01</w:t>
            </w:r>
            <w:r w:rsidR="005C2CB1">
              <w:rPr>
                <w:b/>
              </w:rPr>
              <w:t>5</w:t>
            </w:r>
            <w:r>
              <w:rPr>
                <w:b/>
              </w:rPr>
              <w:t>.877</w:t>
            </w:r>
            <w:r w:rsidR="00B03DBD">
              <w:rPr>
                <w:b/>
              </w:rPr>
              <w:t xml:space="preserve"> KM</w:t>
            </w:r>
          </w:p>
        </w:tc>
      </w:tr>
    </w:tbl>
    <w:p w:rsidR="00B03DBD" w:rsidRDefault="00B03DBD" w:rsidP="00B03DBD">
      <w:pPr>
        <w:ind w:left="708"/>
      </w:pPr>
    </w:p>
    <w:p w:rsidR="00B03DBD" w:rsidRDefault="00B03DBD" w:rsidP="00B03DBD"/>
    <w:p w:rsidR="00B03DBD" w:rsidRDefault="00B03DBD" w:rsidP="00B03DBD">
      <w:pPr>
        <w:rPr>
          <w:b/>
          <w:sz w:val="28"/>
          <w:szCs w:val="28"/>
        </w:rPr>
      </w:pPr>
      <w:r>
        <w:rPr>
          <w:b/>
          <w:sz w:val="28"/>
          <w:szCs w:val="28"/>
        </w:rPr>
        <w:t>4.2. Obaveze</w:t>
      </w:r>
    </w:p>
    <w:p w:rsidR="00B03DBD" w:rsidRDefault="00B03DBD" w:rsidP="00B03DBD"/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Na dan 31.12.201</w:t>
      </w:r>
      <w:r w:rsidR="006826FB">
        <w:rPr>
          <w:sz w:val="28"/>
          <w:szCs w:val="28"/>
        </w:rPr>
        <w:t>4</w:t>
      </w:r>
      <w:r>
        <w:rPr>
          <w:sz w:val="28"/>
          <w:szCs w:val="28"/>
        </w:rPr>
        <w:t>.godine evidentira</w:t>
      </w:r>
      <w:r w:rsidR="006A4AB8">
        <w:rPr>
          <w:sz w:val="28"/>
          <w:szCs w:val="28"/>
        </w:rPr>
        <w:t>ne su obaveze u iznosu od 89.507</w:t>
      </w:r>
      <w:r w:rsidR="005C2CB1">
        <w:rPr>
          <w:sz w:val="28"/>
          <w:szCs w:val="28"/>
        </w:rPr>
        <w:t xml:space="preserve"> KM koje se u cjelosti predstavljaju</w:t>
      </w:r>
      <w:r>
        <w:rPr>
          <w:sz w:val="28"/>
          <w:szCs w:val="28"/>
        </w:rPr>
        <w:t xml:space="preserve"> kratkoročne obaveze</w:t>
      </w:r>
      <w:r w:rsidR="006826FB">
        <w:rPr>
          <w:sz w:val="28"/>
          <w:szCs w:val="28"/>
        </w:rPr>
        <w:t xml:space="preserve"> i najvećim dijelom se odnose na obavezu prema „Zvorničanka“ d.o.o. Zvornik za izvršena ulaganja u rekonstrukciju poslovnog prostora u Šekovićima</w:t>
      </w:r>
      <w:r w:rsidR="00AB7CD3">
        <w:rPr>
          <w:sz w:val="28"/>
          <w:szCs w:val="28"/>
        </w:rPr>
        <w:t>. Dugoročnih obaveza d</w:t>
      </w:r>
      <w:r>
        <w:rPr>
          <w:sz w:val="28"/>
          <w:szCs w:val="28"/>
        </w:rPr>
        <w:t>ruštvo nema.</w:t>
      </w: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Strukturu kratkoročnih obaveza čine: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rPr>
          <w:sz w:val="28"/>
          <w:szCs w:val="28"/>
        </w:rPr>
      </w:pPr>
    </w:p>
    <w:tbl>
      <w:tblPr>
        <w:tblStyle w:val="TableGrid"/>
        <w:tblW w:w="0" w:type="auto"/>
        <w:tblInd w:w="648" w:type="dxa"/>
        <w:tblLook w:val="01E0"/>
      </w:tblPr>
      <w:tblGrid>
        <w:gridCol w:w="3996"/>
        <w:gridCol w:w="4284"/>
      </w:tblGrid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  <w:i/>
              </w:rPr>
            </w:pPr>
            <w:r>
              <w:rPr>
                <w:b/>
                <w:i/>
              </w:rPr>
              <w:t>Pozicija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  <w:i/>
              </w:rPr>
            </w:pPr>
            <w:r>
              <w:rPr>
                <w:b/>
                <w:i/>
              </w:rPr>
              <w:t>Iznos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</w:rPr>
            </w:pPr>
            <w:r>
              <w:rPr>
                <w:b/>
              </w:rPr>
              <w:t>Obaveze prema dobavljačima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6826FB">
            <w:pPr>
              <w:jc w:val="right"/>
              <w:rPr>
                <w:b/>
              </w:rPr>
            </w:pPr>
            <w:r>
              <w:rPr>
                <w:b/>
              </w:rPr>
              <w:t>76.812</w:t>
            </w:r>
            <w:r w:rsidR="00B03DBD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</w:rPr>
            </w:pPr>
            <w:r>
              <w:rPr>
                <w:b/>
              </w:rPr>
              <w:t>Obaveze za zarade i naknade zarada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6826FB">
            <w:pPr>
              <w:jc w:val="right"/>
              <w:rPr>
                <w:b/>
              </w:rPr>
            </w:pPr>
            <w:r>
              <w:rPr>
                <w:b/>
              </w:rPr>
              <w:t>8.284</w:t>
            </w:r>
            <w:r w:rsidR="00B03DBD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6A4AB8">
            <w:pPr>
              <w:rPr>
                <w:b/>
              </w:rPr>
            </w:pPr>
            <w:r>
              <w:rPr>
                <w:b/>
              </w:rPr>
              <w:t>Druge obaveze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6A4AB8">
            <w:pPr>
              <w:jc w:val="right"/>
              <w:rPr>
                <w:b/>
              </w:rPr>
            </w:pPr>
            <w:r>
              <w:rPr>
                <w:b/>
              </w:rPr>
              <w:t>1.680</w:t>
            </w:r>
            <w:r w:rsidR="00B03DBD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B03DBD">
            <w:pPr>
              <w:rPr>
                <w:b/>
              </w:rPr>
            </w:pPr>
            <w:r>
              <w:rPr>
                <w:b/>
              </w:rPr>
              <w:t>Obaveze za poreze, doprinose i dr.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DBD" w:rsidRDefault="006A4AB8" w:rsidP="006A4AB8">
            <w:pPr>
              <w:jc w:val="right"/>
              <w:rPr>
                <w:b/>
              </w:rPr>
            </w:pPr>
            <w:r>
              <w:rPr>
                <w:b/>
              </w:rPr>
              <w:t>2.731</w:t>
            </w:r>
            <w:r w:rsidR="00B03DBD">
              <w:rPr>
                <w:b/>
              </w:rPr>
              <w:t xml:space="preserve"> KM</w:t>
            </w:r>
          </w:p>
        </w:tc>
      </w:tr>
      <w:tr w:rsidR="00B03DBD" w:rsidTr="00B03DBD"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rPr>
                <w:b/>
              </w:rPr>
            </w:pPr>
          </w:p>
          <w:p w:rsidR="00B03DBD" w:rsidRDefault="00B03DBD">
            <w:pPr>
              <w:rPr>
                <w:b/>
              </w:rPr>
            </w:pPr>
            <w:r>
              <w:rPr>
                <w:b/>
              </w:rPr>
              <w:t>Ukupno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DBD" w:rsidRDefault="00B03DBD">
            <w:pPr>
              <w:jc w:val="right"/>
              <w:rPr>
                <w:b/>
              </w:rPr>
            </w:pPr>
          </w:p>
          <w:p w:rsidR="00B03DBD" w:rsidRDefault="006A4AB8">
            <w:pPr>
              <w:jc w:val="right"/>
              <w:rPr>
                <w:b/>
              </w:rPr>
            </w:pPr>
            <w:r>
              <w:rPr>
                <w:b/>
              </w:rPr>
              <w:t>89.507</w:t>
            </w:r>
            <w:r w:rsidR="00B03DBD">
              <w:rPr>
                <w:b/>
              </w:rPr>
              <w:t xml:space="preserve"> KM</w:t>
            </w:r>
          </w:p>
        </w:tc>
      </w:tr>
    </w:tbl>
    <w:p w:rsidR="00B03DBD" w:rsidRDefault="00B03DBD" w:rsidP="00B03DBD">
      <w:pPr>
        <w:ind w:left="360"/>
      </w:pPr>
    </w:p>
    <w:p w:rsidR="00B03DBD" w:rsidRDefault="00B03DBD" w:rsidP="00B03DBD">
      <w:pPr>
        <w:ind w:left="360"/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5. NOVČANI TOKOVI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 xml:space="preserve">       Uprava društva je preduzima</w:t>
      </w:r>
      <w:r w:rsidR="005C2CB1">
        <w:rPr>
          <w:sz w:val="28"/>
          <w:szCs w:val="28"/>
        </w:rPr>
        <w:t>la</w:t>
      </w:r>
      <w:r>
        <w:rPr>
          <w:sz w:val="28"/>
          <w:szCs w:val="28"/>
        </w:rPr>
        <w:t xml:space="preserve"> konkretne aktivnosti na doslednoj i potpunoj kontroli novčanih tokova, tako da je društvo tokom izvještajnog perioda bilo likvidno i na vrijeme izmirivalo svoje obaveze.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07492A" w:rsidP="00B03DBD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Prilivi gotovine iz poslovnih aktivnosti: 401.282</w:t>
      </w:r>
      <w:r w:rsidR="00B03DBD">
        <w:rPr>
          <w:sz w:val="28"/>
          <w:szCs w:val="28"/>
        </w:rPr>
        <w:t xml:space="preserve">  KM</w:t>
      </w:r>
    </w:p>
    <w:p w:rsidR="00B03DBD" w:rsidRDefault="0007492A" w:rsidP="00B03DBD">
      <w:pPr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O</w:t>
      </w:r>
      <w:r w:rsidR="00B03DBD">
        <w:rPr>
          <w:sz w:val="28"/>
          <w:szCs w:val="28"/>
        </w:rPr>
        <w:t>dlivi gotovine</w:t>
      </w:r>
      <w:r>
        <w:rPr>
          <w:sz w:val="28"/>
          <w:szCs w:val="28"/>
        </w:rPr>
        <w:t xml:space="preserve"> iz poslovnih aktivnosti:  383.790</w:t>
      </w:r>
      <w:r w:rsidR="00B03DBD">
        <w:rPr>
          <w:sz w:val="28"/>
          <w:szCs w:val="28"/>
        </w:rPr>
        <w:t xml:space="preserve"> KM</w:t>
      </w: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 xml:space="preserve">     c)  Gotovina na poč</w:t>
      </w:r>
      <w:r w:rsidR="006A4AB8">
        <w:rPr>
          <w:sz w:val="28"/>
          <w:szCs w:val="28"/>
        </w:rPr>
        <w:t>etku obračunskog perioda:239.755</w:t>
      </w:r>
      <w:r>
        <w:rPr>
          <w:sz w:val="28"/>
          <w:szCs w:val="28"/>
        </w:rPr>
        <w:t xml:space="preserve"> KM</w:t>
      </w:r>
    </w:p>
    <w:p w:rsidR="00B03DBD" w:rsidRDefault="00B03DBD" w:rsidP="00B03DBD">
      <w:pPr>
        <w:rPr>
          <w:sz w:val="28"/>
          <w:szCs w:val="28"/>
        </w:rPr>
      </w:pPr>
      <w:r>
        <w:rPr>
          <w:sz w:val="28"/>
          <w:szCs w:val="28"/>
        </w:rPr>
        <w:t xml:space="preserve">     d)  Govotivna na kra</w:t>
      </w:r>
      <w:r w:rsidR="006A4AB8">
        <w:rPr>
          <w:sz w:val="28"/>
          <w:szCs w:val="28"/>
        </w:rPr>
        <w:t xml:space="preserve">ju obračunskog perioda: 257.324 </w:t>
      </w:r>
      <w:r>
        <w:rPr>
          <w:sz w:val="28"/>
          <w:szCs w:val="28"/>
        </w:rPr>
        <w:t>KM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ind w:left="360"/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6. POSLOVNI DOGAĐAJI NASTALI DO ZAVRŠETKA POSLOVNE GODINE</w:t>
      </w:r>
    </w:p>
    <w:p w:rsidR="00B03DBD" w:rsidRDefault="00B03DBD" w:rsidP="00B03DBD">
      <w:pPr>
        <w:ind w:left="360"/>
        <w:jc w:val="center"/>
        <w:rPr>
          <w:sz w:val="28"/>
          <w:szCs w:val="28"/>
        </w:rPr>
      </w:pPr>
    </w:p>
    <w:p w:rsidR="00B03DBD" w:rsidRDefault="006826FB" w:rsidP="00B03DBD">
      <w:pPr>
        <w:ind w:left="360"/>
        <w:rPr>
          <w:sz w:val="28"/>
          <w:szCs w:val="28"/>
        </w:rPr>
      </w:pPr>
      <w:r>
        <w:rPr>
          <w:sz w:val="28"/>
          <w:szCs w:val="28"/>
        </w:rPr>
        <w:t>U periodu od 31.12.2014</w:t>
      </w:r>
      <w:r w:rsidR="00B03DBD">
        <w:rPr>
          <w:sz w:val="28"/>
          <w:szCs w:val="28"/>
        </w:rPr>
        <w:t>.godine do dana predaje (usvjanja) finansijskih</w:t>
      </w:r>
    </w:p>
    <w:p w:rsidR="00B03DBD" w:rsidRDefault="006826FB" w:rsidP="00B03DBD">
      <w:pPr>
        <w:rPr>
          <w:sz w:val="28"/>
          <w:szCs w:val="28"/>
        </w:rPr>
      </w:pPr>
      <w:r>
        <w:rPr>
          <w:sz w:val="28"/>
          <w:szCs w:val="28"/>
        </w:rPr>
        <w:t>izvještaja za 2014</w:t>
      </w:r>
      <w:r w:rsidR="00B03DBD">
        <w:rPr>
          <w:sz w:val="28"/>
          <w:szCs w:val="28"/>
        </w:rPr>
        <w:t>.godinu nije bilo značajnih postbilansnih događaja u smislu Međunarodnog računovodstvenog standarda br. 10. Dakle, nije bilo događaja niti saznanja po osnovu kojih bi trebalo uskladiti stanja koja su iskazana u fin</w:t>
      </w:r>
      <w:r w:rsidR="0007492A">
        <w:rPr>
          <w:sz w:val="28"/>
          <w:szCs w:val="28"/>
        </w:rPr>
        <w:t xml:space="preserve">ansijskim </w:t>
      </w:r>
      <w:r>
        <w:rPr>
          <w:sz w:val="28"/>
          <w:szCs w:val="28"/>
        </w:rPr>
        <w:t>izvještajima za 2014</w:t>
      </w:r>
      <w:r w:rsidR="00B03DBD">
        <w:rPr>
          <w:sz w:val="28"/>
          <w:szCs w:val="28"/>
        </w:rPr>
        <w:t>.godinu, niti takvih događaja i saznanja čije se saopštavanje smatra značajnim iako ne iziskuju usklađivanje stanja u f</w:t>
      </w:r>
      <w:r>
        <w:rPr>
          <w:sz w:val="28"/>
          <w:szCs w:val="28"/>
        </w:rPr>
        <w:t>inansijskim izvještajima za 2014</w:t>
      </w:r>
      <w:r w:rsidR="00B03DBD">
        <w:rPr>
          <w:sz w:val="28"/>
          <w:szCs w:val="28"/>
        </w:rPr>
        <w:t>.godinu.</w:t>
      </w:r>
    </w:p>
    <w:p w:rsidR="00B03DBD" w:rsidRDefault="00B03DBD" w:rsidP="00B03DBD">
      <w:pPr>
        <w:ind w:left="360"/>
        <w:rPr>
          <w:sz w:val="28"/>
          <w:szCs w:val="28"/>
        </w:rPr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7.OČEKIVANI RAZVOJ DRUŠTVA</w:t>
      </w:r>
    </w:p>
    <w:p w:rsidR="00B03DBD" w:rsidRDefault="00B03DBD" w:rsidP="00B03DBD">
      <w:pPr>
        <w:jc w:val="center"/>
        <w:rPr>
          <w:b/>
          <w:sz w:val="32"/>
          <w:szCs w:val="32"/>
        </w:rPr>
      </w:pPr>
    </w:p>
    <w:p w:rsidR="00B03DBD" w:rsidRDefault="00B03DBD" w:rsidP="00B03DBD">
      <w:pPr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224286">
        <w:rPr>
          <w:sz w:val="28"/>
          <w:szCs w:val="28"/>
        </w:rPr>
        <w:t xml:space="preserve">Imajući u vidu da je osnovna djelatnost ovog društva iznajmljivanje poslovnih prostora u zakup, u toku 2014.godine izvršena su značajna ulaganja u objekte koji su uglavnom na dobrim lokacijama ali su u lošem stanju jer nisu vršena nikakva ulaganja poslednjih 20-tak godina. Sve navedeno izvršeno </w:t>
      </w:r>
      <w:r w:rsidR="0081241F">
        <w:rPr>
          <w:sz w:val="28"/>
          <w:szCs w:val="28"/>
        </w:rPr>
        <w:t>je u cilju privlačenja potencijalnih zakupaca i stvaranja uslova za povećanje cijene  zakupa. Proces investiranja u objekte nastavljen je i u 2015.godini a krajnji cilj je rekonstrukcija robne kuće,</w:t>
      </w:r>
      <w:r w:rsidR="00962476">
        <w:rPr>
          <w:sz w:val="28"/>
          <w:szCs w:val="28"/>
        </w:rPr>
        <w:t xml:space="preserve"> čime bi se stvorili uslovi da se i</w:t>
      </w:r>
      <w:r w:rsidR="0081241F">
        <w:rPr>
          <w:sz w:val="28"/>
          <w:szCs w:val="28"/>
        </w:rPr>
        <w:t xml:space="preserve"> etaže robne kuće </w:t>
      </w:r>
      <w:r w:rsidR="00AA518D">
        <w:rPr>
          <w:sz w:val="28"/>
          <w:szCs w:val="28"/>
        </w:rPr>
        <w:t xml:space="preserve">koje su sada prazne izdaju </w:t>
      </w:r>
      <w:r w:rsidR="0081241F">
        <w:rPr>
          <w:sz w:val="28"/>
          <w:szCs w:val="28"/>
        </w:rPr>
        <w:t>u zakup a pored rekonstrukcije robne kuće planirana je i izgradnja garaže na mjestu sadašnjeg parkinga.</w:t>
      </w:r>
    </w:p>
    <w:p w:rsidR="0081241F" w:rsidRDefault="0081241F" w:rsidP="00B03DBD">
      <w:pPr>
        <w:rPr>
          <w:sz w:val="28"/>
          <w:szCs w:val="28"/>
        </w:rPr>
      </w:pPr>
      <w:r>
        <w:rPr>
          <w:sz w:val="28"/>
          <w:szCs w:val="28"/>
        </w:rPr>
        <w:tab/>
        <w:t>U toku 2015.godine planirano je sprovođenje statusne promjene-podjele uz osnivanje tri nova društva. Proces sprovođenja statusne promjene neće dovesti u pitanje planirane investicije  jer će društva koja nastaju podjelom AD</w:t>
      </w:r>
      <w:r w:rsidR="00AB7CD3">
        <w:rPr>
          <w:sz w:val="28"/>
          <w:szCs w:val="28"/>
        </w:rPr>
        <w:t>“Novi Velepromet“ Zvornik nasta</w:t>
      </w:r>
      <w:r>
        <w:rPr>
          <w:sz w:val="28"/>
          <w:szCs w:val="28"/>
        </w:rPr>
        <w:t>viti da obavljaju istu djelatnosti i nastaviti započete procese ulaganja u nekretnine.</w:t>
      </w:r>
    </w:p>
    <w:p w:rsidR="0081241F" w:rsidRDefault="0081241F" w:rsidP="00B03DBD">
      <w:pPr>
        <w:rPr>
          <w:sz w:val="28"/>
          <w:szCs w:val="28"/>
        </w:rPr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8. STICANJE SOPSTVENIH AKCIJA</w:t>
      </w:r>
    </w:p>
    <w:p w:rsidR="00B03DBD" w:rsidRDefault="00B03DBD" w:rsidP="00B03DBD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U posmatranom periodu nije bilo sticanja sopstvenih akcija.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9. POSLOVNE JEDINICE DRUŠTVA</w:t>
      </w:r>
    </w:p>
    <w:p w:rsidR="00B03DBD" w:rsidRDefault="00B03DBD" w:rsidP="00B03DBD">
      <w:pPr>
        <w:jc w:val="center"/>
        <w:rPr>
          <w:b/>
          <w:sz w:val="32"/>
          <w:szCs w:val="32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Akcionarsko društvo «Novi Velepromet» Zvornik, nema poslovne jedinice u svom sastavu, a parkiralište robne kuće, na kome se obavljaju usluge parkiranja ne </w:t>
      </w:r>
      <w:r>
        <w:rPr>
          <w:sz w:val="28"/>
          <w:szCs w:val="28"/>
        </w:rPr>
        <w:lastRenderedPageBreak/>
        <w:t>predstavlja poslovnu jedinicu iako je kod Republičkog zavoda za statistiku, zbog različite vrste djelatnosti, razvrstano kao posebna poslovna jedinica.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10. FINANSIJSKI INSTRUMENTI</w:t>
      </w: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U posmatranom periodu društvo nije ko</w:t>
      </w:r>
      <w:r w:rsidR="0081241F">
        <w:rPr>
          <w:sz w:val="28"/>
          <w:szCs w:val="28"/>
        </w:rPr>
        <w:t>ristilo finansijske instrumente, tako da su investiranja u poslovne prostore  bila ograničena</w:t>
      </w:r>
      <w:r>
        <w:rPr>
          <w:sz w:val="28"/>
          <w:szCs w:val="28"/>
        </w:rPr>
        <w:t xml:space="preserve"> na vlastita sredstva u skladu sa finansijskim mogućnostima, vodeći računa o očuvanju likvidnosti i redovnom izmirenju svih zakonom predviđenih obaveza.</w:t>
      </w: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11.AKTIVNOSTI U VEZI SA ISTRAŽIVANJEM I RAZVOJEM</w:t>
      </w:r>
    </w:p>
    <w:p w:rsidR="00B03DBD" w:rsidRDefault="00B03DBD" w:rsidP="00B03DBD">
      <w:pPr>
        <w:jc w:val="center"/>
        <w:rPr>
          <w:b/>
          <w:sz w:val="32"/>
          <w:szCs w:val="32"/>
        </w:rPr>
      </w:pP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Akcionarsko društvo «Novi Velepromet» Zvornik nema aktivnosti istraživanja i razvoja u smislu međunarodnog računovodstvenog standarda br. 38.</w:t>
      </w:r>
    </w:p>
    <w:p w:rsidR="00B03DBD" w:rsidRDefault="00B03DBD" w:rsidP="00B03DBD"/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12.PROCJENA NEIZVJESNOSTI I IZLOŽENOST DRUŠTVA RIZICIMA</w:t>
      </w:r>
    </w:p>
    <w:p w:rsidR="00B03DBD" w:rsidRDefault="00B03DBD" w:rsidP="00B03DBD">
      <w:pPr>
        <w:jc w:val="center"/>
        <w:rPr>
          <w:sz w:val="32"/>
          <w:szCs w:val="32"/>
        </w:rPr>
      </w:pPr>
    </w:p>
    <w:p w:rsidR="00962476" w:rsidRDefault="00962476" w:rsidP="00B03D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U toku 2015.godine d</w:t>
      </w:r>
      <w:r w:rsidR="00B03DBD">
        <w:rPr>
          <w:sz w:val="28"/>
          <w:szCs w:val="28"/>
        </w:rPr>
        <w:t>ruštvo će nastojati da iznađe mogućnosti da izda u zakup prazne poslovne prostore i da zadrži postojeće zakupce</w:t>
      </w:r>
      <w:r>
        <w:rPr>
          <w:sz w:val="28"/>
          <w:szCs w:val="28"/>
        </w:rPr>
        <w:t>, prvenstveno investiranjem u objekte</w:t>
      </w:r>
      <w:r w:rsidR="00B03DBD">
        <w:rPr>
          <w:sz w:val="28"/>
          <w:szCs w:val="28"/>
        </w:rPr>
        <w:t xml:space="preserve">. </w:t>
      </w:r>
    </w:p>
    <w:p w:rsidR="00B03DBD" w:rsidRDefault="00B03DBD" w:rsidP="00B03D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Društvo nije izloženo valutnom kao ni kreditnom riziku, jer se nije kreditno zaduživalo niti bilo žirant po </w:t>
      </w:r>
      <w:r w:rsidR="00962476">
        <w:rPr>
          <w:sz w:val="28"/>
          <w:szCs w:val="28"/>
        </w:rPr>
        <w:t>osnovu kredita, a ni u toku 2015. godine d</w:t>
      </w:r>
      <w:r>
        <w:rPr>
          <w:sz w:val="28"/>
          <w:szCs w:val="28"/>
        </w:rPr>
        <w:t>ruštvo ne planira kreditna zaduženja.</w:t>
      </w:r>
    </w:p>
    <w:p w:rsidR="00B03DBD" w:rsidRDefault="00962476" w:rsidP="00B03D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Pored navedenog d</w:t>
      </w:r>
      <w:r w:rsidR="00B03DBD">
        <w:rPr>
          <w:sz w:val="28"/>
          <w:szCs w:val="28"/>
        </w:rPr>
        <w:t>ruštvo nije izloženu ni većem riziku gubitka</w:t>
      </w:r>
      <w:r>
        <w:rPr>
          <w:sz w:val="28"/>
          <w:szCs w:val="28"/>
        </w:rPr>
        <w:t xml:space="preserve"> sudskih sporova jer se protiv d</w:t>
      </w:r>
      <w:r w:rsidR="00B03DBD">
        <w:rPr>
          <w:sz w:val="28"/>
          <w:szCs w:val="28"/>
        </w:rPr>
        <w:t xml:space="preserve">ruštva ne vode sporovi veće vrijednosti u kojima je ono tužena strana. </w:t>
      </w:r>
      <w:r>
        <w:rPr>
          <w:sz w:val="28"/>
          <w:szCs w:val="28"/>
        </w:rPr>
        <w:t xml:space="preserve"> Jedini spor protiv d</w:t>
      </w:r>
      <w:r w:rsidR="00B03DBD">
        <w:rPr>
          <w:sz w:val="28"/>
          <w:szCs w:val="28"/>
        </w:rPr>
        <w:t xml:space="preserve">ruštva </w:t>
      </w:r>
      <w:r>
        <w:rPr>
          <w:sz w:val="28"/>
          <w:szCs w:val="28"/>
        </w:rPr>
        <w:t xml:space="preserve">je </w:t>
      </w:r>
      <w:r w:rsidR="00B03DBD">
        <w:rPr>
          <w:sz w:val="28"/>
          <w:szCs w:val="28"/>
        </w:rPr>
        <w:t>spor za naknadu uloženih sredstava u adaptaciju poslovnog prostora od strane «Papirus» d.o.o. Zvornik ali je vrijednost spora 60.000 KM, tako da ovaj spor ne predstavlja veći rizik čak ni u slučaju gubitka istog.</w:t>
      </w:r>
    </w:p>
    <w:p w:rsidR="00B03DBD" w:rsidRDefault="00B03DBD" w:rsidP="00B03D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Društvo nije izloženo većem riziku od požara i poplava.</w:t>
      </w:r>
    </w:p>
    <w:p w:rsidR="00B03DBD" w:rsidRDefault="00B03DBD" w:rsidP="00B03DBD">
      <w:pPr>
        <w:ind w:firstLine="708"/>
        <w:jc w:val="both"/>
        <w:rPr>
          <w:sz w:val="28"/>
          <w:szCs w:val="28"/>
        </w:rPr>
      </w:pPr>
    </w:p>
    <w:p w:rsidR="00B03DBD" w:rsidRDefault="00B03DBD" w:rsidP="00B03DBD">
      <w:pPr>
        <w:numPr>
          <w:ilvl w:val="0"/>
          <w:numId w:val="9"/>
        </w:num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TRANSAKCIJE SA POVEZANIM LICIMA</w:t>
      </w:r>
    </w:p>
    <w:p w:rsidR="00B03DBD" w:rsidRDefault="00B03DBD" w:rsidP="00B03DBD">
      <w:pPr>
        <w:rPr>
          <w:b/>
          <w:sz w:val="32"/>
          <w:szCs w:val="32"/>
        </w:rPr>
      </w:pPr>
    </w:p>
    <w:p w:rsidR="00B03DBD" w:rsidRDefault="00B03DBD" w:rsidP="00B03DBD">
      <w:pPr>
        <w:ind w:left="585"/>
        <w:rPr>
          <w:sz w:val="28"/>
          <w:szCs w:val="28"/>
        </w:rPr>
      </w:pPr>
      <w:r>
        <w:rPr>
          <w:sz w:val="28"/>
          <w:szCs w:val="28"/>
        </w:rPr>
        <w:t xml:space="preserve">Povezano lice sa AD»Novi Velepromet» Zvornik je «Zvorničanka» d.o.o. </w:t>
      </w:r>
    </w:p>
    <w:p w:rsidR="00B03DBD" w:rsidRDefault="00AB7CD3" w:rsidP="00B03DBD">
      <w:pPr>
        <w:rPr>
          <w:sz w:val="28"/>
          <w:szCs w:val="28"/>
        </w:rPr>
      </w:pPr>
      <w:r>
        <w:rPr>
          <w:sz w:val="28"/>
          <w:szCs w:val="28"/>
        </w:rPr>
        <w:t>Zvornik koje u ovom d</w:t>
      </w:r>
      <w:r w:rsidR="00B03DBD">
        <w:rPr>
          <w:sz w:val="28"/>
          <w:szCs w:val="28"/>
        </w:rPr>
        <w:t>ruštvu, zajedno sa osnivačem Mihailom Ostojićem, posjeduje 2.557.328 akcija ili u procentima 36,54%.</w:t>
      </w: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Preduzeće «Zvorničanka» je u zakupu poslovnog prostora u suterenu I robne kuće u Zvorniku počev od 2002.godine. Nakon proširenja zakupljenog poslovnog prostora u toku 2004.godine, površina prostora koji koristi ovo preduzeće je 750 m2 poslovnog prostora i 150 m2 magacinskog prostora a cijena zakupa je 4.500 KM (sa uračunatim porezom na promet a kasnije PDV-om). U ovom periodu «Zvorničanka» d.o.o. Zvornik, kao ni Mihailo Ostojić n</w:t>
      </w:r>
      <w:r w:rsidR="00AB7CD3">
        <w:rPr>
          <w:sz w:val="28"/>
          <w:szCs w:val="28"/>
        </w:rPr>
        <w:t>isu bili povezana lica sa ovim d</w:t>
      </w:r>
      <w:r>
        <w:rPr>
          <w:sz w:val="28"/>
          <w:szCs w:val="28"/>
        </w:rPr>
        <w:t xml:space="preserve">ruštvom, odnosno njegovim pravnim prednikom AD»Velepromet» Zvornik. Cijena zakupa za navedeno preduzeće u toku 2009.godine je povečana i sada iznosi 4.500 KM (bez PDV-a) odnosno 5.265 KM sa PDV-om mjesečno. U poređenju sa cijenama zakupa I sprata od 5 KM/m2, a koji po lokaciji i kvalitetu odgovara suterenu I, jasno se da zaključiti da je cijena zakupa za «Zvorničanka» d.o.o. Zvornik tržišna cijena. </w:t>
      </w: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Pored zakupa suterena I robne kuće u Zvorniku, «Zvorničanka» je zakupac kancelarijskog prostora površine 75m2 na I spratu robne kuće po cijeni od 350 KM (bez PDV-a).</w:t>
      </w:r>
    </w:p>
    <w:p w:rsidR="00B03DBD" w:rsidRDefault="00B03DBD" w:rsidP="00B03DBD">
      <w:pPr>
        <w:ind w:firstLine="708"/>
        <w:rPr>
          <w:sz w:val="28"/>
          <w:szCs w:val="28"/>
        </w:rPr>
      </w:pPr>
      <w:r>
        <w:rPr>
          <w:sz w:val="28"/>
          <w:szCs w:val="28"/>
        </w:rPr>
        <w:t>Počev od 01.03.2014.godine «Zvorničanka» d.o.o. Zvornik je zakupila poslovni prostor u Šekovićima po cijeni od 500 KM mjesečno-neto, dok je isti poslovni prostor ranije bio izdat u zakup po cijeni od 400 KM mjesečno-neto.</w:t>
      </w:r>
    </w:p>
    <w:p w:rsidR="00B03DBD" w:rsidRDefault="00B03DBD" w:rsidP="00B03DBD">
      <w:pPr>
        <w:jc w:val="both"/>
        <w:rPr>
          <w:b/>
          <w:sz w:val="32"/>
          <w:szCs w:val="32"/>
        </w:rPr>
      </w:pPr>
    </w:p>
    <w:p w:rsidR="00B03DBD" w:rsidRDefault="00B03DBD" w:rsidP="00B03DBD">
      <w:pPr>
        <w:rPr>
          <w:sz w:val="28"/>
          <w:szCs w:val="28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>
      <w:pPr>
        <w:rPr>
          <w:sz w:val="32"/>
          <w:szCs w:val="32"/>
        </w:rPr>
      </w:pPr>
      <w:r>
        <w:rPr>
          <w:sz w:val="32"/>
          <w:szCs w:val="32"/>
        </w:rPr>
        <w:t>Direktor: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Predsjednik UO:</w:t>
      </w:r>
    </w:p>
    <w:p w:rsidR="00B03DBD" w:rsidRDefault="00B03DBD" w:rsidP="00B03DBD">
      <w:pPr>
        <w:rPr>
          <w:sz w:val="32"/>
          <w:szCs w:val="32"/>
        </w:rPr>
      </w:pPr>
      <w:r>
        <w:rPr>
          <w:sz w:val="32"/>
          <w:szCs w:val="32"/>
        </w:rPr>
        <w:t>(Pelka Divović</w:t>
      </w:r>
      <w:r w:rsidR="00A46329">
        <w:rPr>
          <w:sz w:val="32"/>
          <w:szCs w:val="32"/>
        </w:rPr>
        <w:t xml:space="preserve"> s.r.)</w:t>
      </w:r>
      <w:r w:rsidR="00A46329">
        <w:rPr>
          <w:sz w:val="32"/>
          <w:szCs w:val="32"/>
        </w:rPr>
        <w:tab/>
        <w:t xml:space="preserve"> </w:t>
      </w:r>
      <w:r w:rsidR="00A46329">
        <w:rPr>
          <w:sz w:val="32"/>
          <w:szCs w:val="32"/>
        </w:rPr>
        <w:tab/>
      </w:r>
      <w:r w:rsidR="00A46329">
        <w:rPr>
          <w:sz w:val="32"/>
          <w:szCs w:val="32"/>
        </w:rPr>
        <w:tab/>
      </w:r>
      <w:r w:rsidR="00A46329">
        <w:rPr>
          <w:sz w:val="32"/>
          <w:szCs w:val="32"/>
        </w:rPr>
        <w:tab/>
      </w:r>
      <w:r w:rsidR="00A46329">
        <w:rPr>
          <w:sz w:val="32"/>
          <w:szCs w:val="32"/>
        </w:rPr>
        <w:tab/>
        <w:t xml:space="preserve">      </w:t>
      </w:r>
      <w:r>
        <w:rPr>
          <w:sz w:val="32"/>
          <w:szCs w:val="32"/>
        </w:rPr>
        <w:t>(Jovan Mitrović</w:t>
      </w:r>
      <w:r w:rsidR="00A46329">
        <w:rPr>
          <w:sz w:val="32"/>
          <w:szCs w:val="32"/>
        </w:rPr>
        <w:t xml:space="preserve"> s.r.</w:t>
      </w:r>
      <w:r>
        <w:rPr>
          <w:sz w:val="32"/>
          <w:szCs w:val="32"/>
        </w:rPr>
        <w:t>)</w:t>
      </w:r>
    </w:p>
    <w:p w:rsidR="00B03DBD" w:rsidRDefault="00B03DBD" w:rsidP="00B03DBD">
      <w:pPr>
        <w:rPr>
          <w:sz w:val="32"/>
          <w:szCs w:val="32"/>
        </w:rPr>
      </w:pPr>
    </w:p>
    <w:p w:rsidR="00B03DBD" w:rsidRDefault="00B03DBD" w:rsidP="00B03DBD"/>
    <w:p w:rsidR="00B03DBD" w:rsidRDefault="00B03DBD" w:rsidP="00B03DBD"/>
    <w:p w:rsidR="00935A80" w:rsidRDefault="00935A80"/>
    <w:sectPr w:rsidR="00935A80" w:rsidSect="00935A8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B2D2C"/>
    <w:multiLevelType w:val="hybridMultilevel"/>
    <w:tmpl w:val="BD145D7A"/>
    <w:lvl w:ilvl="0" w:tplc="081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BC00D0"/>
    <w:multiLevelType w:val="multilevel"/>
    <w:tmpl w:val="B428D47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26DC111B"/>
    <w:multiLevelType w:val="multilevel"/>
    <w:tmpl w:val="BA8E76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28341A79"/>
    <w:multiLevelType w:val="hybridMultilevel"/>
    <w:tmpl w:val="792C2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03A3D"/>
    <w:multiLevelType w:val="hybridMultilevel"/>
    <w:tmpl w:val="B9D23BEE"/>
    <w:lvl w:ilvl="0" w:tplc="081A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0CF3342"/>
    <w:multiLevelType w:val="hybridMultilevel"/>
    <w:tmpl w:val="3356C5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AD645B"/>
    <w:multiLevelType w:val="hybridMultilevel"/>
    <w:tmpl w:val="726AE078"/>
    <w:lvl w:ilvl="0" w:tplc="C7C0B668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1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C47402"/>
    <w:multiLevelType w:val="hybridMultilevel"/>
    <w:tmpl w:val="1A76A32E"/>
    <w:lvl w:ilvl="0" w:tplc="08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556D04"/>
    <w:multiLevelType w:val="hybridMultilevel"/>
    <w:tmpl w:val="3E18997A"/>
    <w:lvl w:ilvl="0" w:tplc="1392213C">
      <w:start w:val="13"/>
      <w:numFmt w:val="decimal"/>
      <w:lvlText w:val="%1."/>
      <w:lvlJc w:val="left"/>
      <w:pPr>
        <w:tabs>
          <w:tab w:val="num" w:pos="585"/>
        </w:tabs>
        <w:ind w:left="585" w:hanging="405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4335791"/>
    <w:multiLevelType w:val="hybridMultilevel"/>
    <w:tmpl w:val="542C6FF8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6000B3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0165F4"/>
    <w:multiLevelType w:val="hybridMultilevel"/>
    <w:tmpl w:val="82E04A36"/>
    <w:lvl w:ilvl="0" w:tplc="081A0009">
      <w:start w:val="1"/>
      <w:numFmt w:val="bullet"/>
      <w:lvlText w:val=""/>
      <w:lvlJc w:val="left"/>
      <w:pPr>
        <w:tabs>
          <w:tab w:val="num" w:pos="795"/>
        </w:tabs>
        <w:ind w:left="795" w:hanging="360"/>
      </w:pPr>
      <w:rPr>
        <w:rFonts w:ascii="Wingdings" w:hAnsi="Wingdings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B03DBD"/>
    <w:rsid w:val="0007492A"/>
    <w:rsid w:val="00172A57"/>
    <w:rsid w:val="001E053C"/>
    <w:rsid w:val="00224286"/>
    <w:rsid w:val="0024489C"/>
    <w:rsid w:val="002D630C"/>
    <w:rsid w:val="00361AED"/>
    <w:rsid w:val="0042053E"/>
    <w:rsid w:val="00423815"/>
    <w:rsid w:val="0050571E"/>
    <w:rsid w:val="005C2CB1"/>
    <w:rsid w:val="005D768C"/>
    <w:rsid w:val="00643DF7"/>
    <w:rsid w:val="006826FB"/>
    <w:rsid w:val="006A4AB8"/>
    <w:rsid w:val="00701685"/>
    <w:rsid w:val="007514BC"/>
    <w:rsid w:val="0081241F"/>
    <w:rsid w:val="00900FD0"/>
    <w:rsid w:val="00935A80"/>
    <w:rsid w:val="00962476"/>
    <w:rsid w:val="00993FFE"/>
    <w:rsid w:val="009973B2"/>
    <w:rsid w:val="00A21C64"/>
    <w:rsid w:val="00A46329"/>
    <w:rsid w:val="00A7077C"/>
    <w:rsid w:val="00AA518D"/>
    <w:rsid w:val="00AB7CD3"/>
    <w:rsid w:val="00B03DBD"/>
    <w:rsid w:val="00B33925"/>
    <w:rsid w:val="00E0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3D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03D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26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1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Pelka</dc:creator>
  <cp:lastModifiedBy>Pelka</cp:lastModifiedBy>
  <cp:revision>20</cp:revision>
  <cp:lastPrinted>2015-04-14T10:42:00Z</cp:lastPrinted>
  <dcterms:created xsi:type="dcterms:W3CDTF">2015-03-10T12:30:00Z</dcterms:created>
  <dcterms:modified xsi:type="dcterms:W3CDTF">2015-04-22T11:16:00Z</dcterms:modified>
</cp:coreProperties>
</file>